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E40" w:rsidRDefault="009B5E40" w:rsidP="009B5E40">
      <w:pPr>
        <w:jc w:val="center"/>
        <w:rPr>
          <w:rFonts w:ascii="Times New Roman" w:hAnsi="Times New Roman" w:cs="Times New Roman"/>
          <w:b/>
          <w:color w:val="333333"/>
          <w:sz w:val="28"/>
          <w:szCs w:val="28"/>
        </w:rPr>
      </w:pPr>
      <w:r w:rsidRPr="009B5E40">
        <w:rPr>
          <w:rFonts w:ascii="Times New Roman" w:hAnsi="Times New Roman" w:cs="Times New Roman"/>
          <w:b/>
          <w:color w:val="333333"/>
          <w:sz w:val="28"/>
          <w:szCs w:val="28"/>
        </w:rPr>
        <w:t>Порядок выплаты сумм пенсий и ежемесячной денежной выплаты (ЕДВ), недополученных пенсионером в связи с его смертью</w:t>
      </w:r>
    </w:p>
    <w:p w:rsidR="009B5E40" w:rsidRDefault="009B5E40" w:rsidP="009B5E40">
      <w:pPr>
        <w:jc w:val="center"/>
        <w:rPr>
          <w:rFonts w:ascii="Times New Roman" w:hAnsi="Times New Roman" w:cs="Times New Roman"/>
          <w:b/>
          <w:color w:val="333333"/>
          <w:sz w:val="28"/>
          <w:szCs w:val="28"/>
        </w:rPr>
      </w:pPr>
    </w:p>
    <w:p w:rsidR="009B5E40" w:rsidRDefault="009B5E40">
      <w:pPr>
        <w:rPr>
          <w:rFonts w:ascii="Roboto" w:hAnsi="Roboto" w:cs="Helvetica"/>
          <w:color w:val="333333"/>
          <w:sz w:val="27"/>
          <w:szCs w:val="27"/>
        </w:rPr>
      </w:pPr>
      <w:r>
        <w:rPr>
          <w:rFonts w:ascii="Roboto" w:hAnsi="Roboto" w:cs="Helvetica"/>
          <w:noProof/>
          <w:color w:val="333333"/>
          <w:sz w:val="27"/>
          <w:szCs w:val="27"/>
          <w:lang w:eastAsia="ru-RU"/>
        </w:rPr>
        <w:drawing>
          <wp:anchor distT="0" distB="0" distL="114300" distR="114300" simplePos="0" relativeHeight="251658240" behindDoc="0" locked="0" layoutInCell="1" allowOverlap="1">
            <wp:simplePos x="0" y="0"/>
            <wp:positionH relativeFrom="column">
              <wp:posOffset>15240</wp:posOffset>
            </wp:positionH>
            <wp:positionV relativeFrom="paragraph">
              <wp:posOffset>-3175</wp:posOffset>
            </wp:positionV>
            <wp:extent cx="2981325" cy="2524125"/>
            <wp:effectExtent l="19050" t="0" r="9525" b="0"/>
            <wp:wrapSquare wrapText="bothSides"/>
            <wp:docPr id="1" name="Рисунок 0"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jpg"/>
                    <pic:cNvPicPr/>
                  </pic:nvPicPr>
                  <pic:blipFill>
                    <a:blip r:embed="rId4" cstate="print"/>
                    <a:stretch>
                      <a:fillRect/>
                    </a:stretch>
                  </pic:blipFill>
                  <pic:spPr>
                    <a:xfrm>
                      <a:off x="0" y="0"/>
                      <a:ext cx="2981325" cy="2524125"/>
                    </a:xfrm>
                    <a:prstGeom prst="rect">
                      <a:avLst/>
                    </a:prstGeom>
                  </pic:spPr>
                </pic:pic>
              </a:graphicData>
            </a:graphic>
          </wp:anchor>
        </w:drawing>
      </w:r>
    </w:p>
    <w:p w:rsidR="009B5E40" w:rsidRDefault="009B5E40" w:rsidP="009B5E40">
      <w:pPr>
        <w:ind w:firstLine="708"/>
        <w:jc w:val="both"/>
        <w:rPr>
          <w:rFonts w:ascii="Roboto" w:hAnsi="Roboto" w:cs="Helvetica"/>
          <w:color w:val="333333"/>
          <w:sz w:val="27"/>
          <w:szCs w:val="27"/>
        </w:rPr>
      </w:pPr>
      <w:r>
        <w:rPr>
          <w:rFonts w:ascii="Roboto" w:hAnsi="Roboto" w:cs="Helvetica"/>
          <w:color w:val="333333"/>
          <w:sz w:val="27"/>
          <w:szCs w:val="27"/>
        </w:rPr>
        <w:t>Начисленные суммы пенсии, причитавшиеся пенсионеру в текущем месяце и оставшиеся неполученными в связи с его смертью в указанном месяце, выплачиваются членам его семьи, которые на день его смерти проживали с ним совместно.</w:t>
      </w:r>
      <w:r>
        <w:rPr>
          <w:rFonts w:ascii="Roboto" w:hAnsi="Roboto" w:cs="Helvetica"/>
          <w:color w:val="333333"/>
          <w:sz w:val="27"/>
          <w:szCs w:val="27"/>
        </w:rPr>
        <w:br/>
        <w:t xml:space="preserve">       Обращаться за неполученной суммой указанной пенсии необходимо до истечения шести месяцев со дня смерти пенсионера. Также стоит отметить, что за суммами ежемесячной денежной выплаты (ЕДВ) можно обратиться не позднее, чем до истечения четырех месяцев со дня смерти пенсионера. </w:t>
      </w:r>
      <w:r>
        <w:rPr>
          <w:rFonts w:ascii="Roboto" w:hAnsi="Roboto" w:cs="Helvetica"/>
          <w:color w:val="333333"/>
          <w:sz w:val="27"/>
          <w:szCs w:val="27"/>
        </w:rPr>
        <w:br/>
        <w:t xml:space="preserve">         Если за указанными выплатами обратилось несколько членов семьи, то в этом случае суммы денежных средств будут поделены между ними поровну.</w:t>
      </w:r>
      <w:r>
        <w:rPr>
          <w:rFonts w:ascii="Roboto" w:hAnsi="Roboto" w:cs="Helvetica"/>
          <w:color w:val="333333"/>
          <w:sz w:val="27"/>
          <w:szCs w:val="27"/>
        </w:rPr>
        <w:br/>
        <w:t>Для оформления заявления о выплате начисленных, но неполученных в связи со смертью пенсионера выплатах, членам семьи необходимо обратиться в клиентскую службу территориального органа ПФР и представить следующие документы:</w:t>
      </w:r>
    </w:p>
    <w:p w:rsidR="009B5E40" w:rsidRDefault="009B5E40" w:rsidP="009B5E40">
      <w:pPr>
        <w:jc w:val="both"/>
        <w:rPr>
          <w:rFonts w:ascii="Roboto" w:hAnsi="Roboto" w:cs="Helvetica"/>
          <w:color w:val="333333"/>
          <w:sz w:val="27"/>
          <w:szCs w:val="27"/>
        </w:rPr>
      </w:pPr>
      <w:r>
        <w:rPr>
          <w:rFonts w:ascii="Roboto" w:hAnsi="Roboto" w:cs="Helvetica"/>
          <w:color w:val="333333"/>
          <w:sz w:val="27"/>
          <w:szCs w:val="27"/>
        </w:rPr>
        <w:t>- заявление о выплате начисленной и неполученной пенсионером суммы пенсии, ЕДВ;</w:t>
      </w:r>
    </w:p>
    <w:p w:rsidR="009B5E40" w:rsidRDefault="009B5E40" w:rsidP="009B5E40">
      <w:pPr>
        <w:jc w:val="both"/>
        <w:rPr>
          <w:rFonts w:ascii="Roboto" w:hAnsi="Roboto" w:cs="Helvetica"/>
          <w:color w:val="333333"/>
          <w:sz w:val="27"/>
          <w:szCs w:val="27"/>
        </w:rPr>
      </w:pPr>
      <w:r>
        <w:rPr>
          <w:rFonts w:ascii="Roboto" w:hAnsi="Roboto" w:cs="Helvetica"/>
          <w:color w:val="333333"/>
          <w:sz w:val="27"/>
          <w:szCs w:val="27"/>
        </w:rPr>
        <w:t>-паспорт заявителя;</w:t>
      </w:r>
    </w:p>
    <w:p w:rsidR="009B5E40" w:rsidRDefault="009B5E40" w:rsidP="009B5E40">
      <w:pPr>
        <w:jc w:val="both"/>
        <w:rPr>
          <w:rFonts w:ascii="Roboto" w:hAnsi="Roboto" w:cs="Helvetica"/>
          <w:color w:val="333333"/>
          <w:sz w:val="27"/>
          <w:szCs w:val="27"/>
        </w:rPr>
      </w:pPr>
      <w:r>
        <w:rPr>
          <w:rFonts w:ascii="Roboto" w:hAnsi="Roboto" w:cs="Helvetica"/>
          <w:color w:val="333333"/>
          <w:sz w:val="27"/>
          <w:szCs w:val="27"/>
        </w:rPr>
        <w:t>- свидетельство о смерти;</w:t>
      </w:r>
    </w:p>
    <w:p w:rsidR="009B5E40" w:rsidRDefault="009B5E40" w:rsidP="009B5E40">
      <w:pPr>
        <w:jc w:val="both"/>
        <w:rPr>
          <w:rFonts w:ascii="Roboto" w:hAnsi="Roboto" w:cs="Helvetica"/>
          <w:color w:val="333333"/>
          <w:sz w:val="27"/>
          <w:szCs w:val="27"/>
        </w:rPr>
      </w:pPr>
      <w:r>
        <w:rPr>
          <w:rFonts w:ascii="Roboto" w:hAnsi="Roboto" w:cs="Helvetica"/>
          <w:color w:val="333333"/>
          <w:sz w:val="27"/>
          <w:szCs w:val="27"/>
        </w:rPr>
        <w:t>- документы, подтверждающие родственные отношения (свидетельство о браке, свидетельство о рождении и т. д.).</w:t>
      </w:r>
    </w:p>
    <w:p w:rsidR="00FA74BC" w:rsidRDefault="009B5E40" w:rsidP="009B5E40">
      <w:pPr>
        <w:jc w:val="both"/>
        <w:rPr>
          <w:rFonts w:ascii="Roboto" w:hAnsi="Roboto" w:cs="Helvetica"/>
          <w:color w:val="333333"/>
          <w:sz w:val="27"/>
          <w:szCs w:val="27"/>
        </w:rPr>
      </w:pPr>
      <w:r>
        <w:rPr>
          <w:rFonts w:ascii="Roboto" w:hAnsi="Roboto" w:cs="Helvetica"/>
          <w:color w:val="333333"/>
          <w:sz w:val="27"/>
          <w:szCs w:val="27"/>
        </w:rPr>
        <w:t xml:space="preserve">        По истечении шести месяцев со дня смерти пенсионера соответствующие суммы пенсии и ЕДВ, начисленные и неполученные им при жизни, наследуются на общих основаниях в соответствии с Гражданским кодексом Российской Федерации.</w:t>
      </w:r>
    </w:p>
    <w:p w:rsidR="00565116" w:rsidRDefault="00565116" w:rsidP="009B5E40">
      <w:pPr>
        <w:jc w:val="both"/>
        <w:rPr>
          <w:rFonts w:ascii="Roboto" w:hAnsi="Roboto" w:cs="Helvetica"/>
          <w:color w:val="333333"/>
          <w:sz w:val="27"/>
          <w:szCs w:val="27"/>
        </w:rPr>
      </w:pPr>
    </w:p>
    <w:p w:rsidR="00565116" w:rsidRPr="00565116" w:rsidRDefault="00565116" w:rsidP="00565116">
      <w:pPr>
        <w:jc w:val="center"/>
        <w:rPr>
          <w:rFonts w:ascii="Times New Roman" w:hAnsi="Times New Roman" w:cs="Times New Roman"/>
          <w:b/>
          <w:sz w:val="24"/>
          <w:szCs w:val="24"/>
        </w:rPr>
      </w:pPr>
      <w:bookmarkStart w:id="0" w:name="_GoBack"/>
      <w:bookmarkEnd w:id="0"/>
      <w:proofErr w:type="spellStart"/>
      <w:r w:rsidRPr="00565116">
        <w:rPr>
          <w:rFonts w:ascii="Times New Roman" w:hAnsi="Times New Roman" w:cs="Times New Roman"/>
          <w:b/>
          <w:sz w:val="24"/>
          <w:szCs w:val="24"/>
        </w:rPr>
        <w:lastRenderedPageBreak/>
        <w:t>Пенсияләр</w:t>
      </w:r>
      <w:proofErr w:type="spellEnd"/>
      <w:r w:rsidRPr="00565116">
        <w:rPr>
          <w:rFonts w:ascii="Times New Roman" w:hAnsi="Times New Roman" w:cs="Times New Roman"/>
          <w:b/>
          <w:sz w:val="24"/>
          <w:szCs w:val="24"/>
        </w:rPr>
        <w:t xml:space="preserve"> </w:t>
      </w:r>
      <w:proofErr w:type="spellStart"/>
      <w:r w:rsidRPr="00565116">
        <w:rPr>
          <w:rFonts w:ascii="Times New Roman" w:hAnsi="Times New Roman" w:cs="Times New Roman"/>
          <w:b/>
          <w:sz w:val="24"/>
          <w:szCs w:val="24"/>
        </w:rPr>
        <w:t>һәм</w:t>
      </w:r>
      <w:proofErr w:type="spellEnd"/>
      <w:r w:rsidRPr="00565116">
        <w:rPr>
          <w:rFonts w:ascii="Times New Roman" w:hAnsi="Times New Roman" w:cs="Times New Roman"/>
          <w:b/>
          <w:sz w:val="24"/>
          <w:szCs w:val="24"/>
        </w:rPr>
        <w:t xml:space="preserve"> </w:t>
      </w:r>
      <w:proofErr w:type="spellStart"/>
      <w:r w:rsidRPr="00565116">
        <w:rPr>
          <w:rFonts w:ascii="Times New Roman" w:hAnsi="Times New Roman" w:cs="Times New Roman"/>
          <w:b/>
          <w:sz w:val="24"/>
          <w:szCs w:val="24"/>
        </w:rPr>
        <w:t>аның</w:t>
      </w:r>
      <w:proofErr w:type="spellEnd"/>
      <w:r w:rsidRPr="00565116">
        <w:rPr>
          <w:rFonts w:ascii="Times New Roman" w:hAnsi="Times New Roman" w:cs="Times New Roman"/>
          <w:b/>
          <w:sz w:val="24"/>
          <w:szCs w:val="24"/>
        </w:rPr>
        <w:t xml:space="preserve"> </w:t>
      </w:r>
      <w:proofErr w:type="spellStart"/>
      <w:r w:rsidRPr="00565116">
        <w:rPr>
          <w:rFonts w:ascii="Times New Roman" w:hAnsi="Times New Roman" w:cs="Times New Roman"/>
          <w:b/>
          <w:sz w:val="24"/>
          <w:szCs w:val="24"/>
        </w:rPr>
        <w:t>вафатына</w:t>
      </w:r>
      <w:proofErr w:type="spellEnd"/>
      <w:r w:rsidRPr="00565116">
        <w:rPr>
          <w:rFonts w:ascii="Times New Roman" w:hAnsi="Times New Roman" w:cs="Times New Roman"/>
          <w:b/>
          <w:sz w:val="24"/>
          <w:szCs w:val="24"/>
        </w:rPr>
        <w:t xml:space="preserve"> </w:t>
      </w:r>
      <w:proofErr w:type="spellStart"/>
      <w:r w:rsidRPr="00565116">
        <w:rPr>
          <w:rFonts w:ascii="Times New Roman" w:hAnsi="Times New Roman" w:cs="Times New Roman"/>
          <w:b/>
          <w:sz w:val="24"/>
          <w:szCs w:val="24"/>
        </w:rPr>
        <w:t>бәйле</w:t>
      </w:r>
      <w:proofErr w:type="spellEnd"/>
      <w:r w:rsidRPr="00565116">
        <w:rPr>
          <w:rFonts w:ascii="Times New Roman" w:hAnsi="Times New Roman" w:cs="Times New Roman"/>
          <w:b/>
          <w:sz w:val="24"/>
          <w:szCs w:val="24"/>
        </w:rPr>
        <w:t xml:space="preserve"> </w:t>
      </w:r>
      <w:proofErr w:type="spellStart"/>
      <w:r w:rsidRPr="00565116">
        <w:rPr>
          <w:rFonts w:ascii="Times New Roman" w:hAnsi="Times New Roman" w:cs="Times New Roman"/>
          <w:b/>
          <w:sz w:val="24"/>
          <w:szCs w:val="24"/>
        </w:rPr>
        <w:t>рәвештә</w:t>
      </w:r>
      <w:proofErr w:type="spellEnd"/>
      <w:r w:rsidRPr="00565116">
        <w:rPr>
          <w:rFonts w:ascii="Times New Roman" w:hAnsi="Times New Roman" w:cs="Times New Roman"/>
          <w:b/>
          <w:sz w:val="24"/>
          <w:szCs w:val="24"/>
        </w:rPr>
        <w:t xml:space="preserve"> пенсионер </w:t>
      </w:r>
      <w:proofErr w:type="spellStart"/>
      <w:r w:rsidRPr="00565116">
        <w:rPr>
          <w:rFonts w:ascii="Times New Roman" w:hAnsi="Times New Roman" w:cs="Times New Roman"/>
          <w:b/>
          <w:sz w:val="24"/>
          <w:szCs w:val="24"/>
        </w:rPr>
        <w:t>алган</w:t>
      </w:r>
      <w:proofErr w:type="spellEnd"/>
      <w:r w:rsidRPr="00565116">
        <w:rPr>
          <w:rFonts w:ascii="Times New Roman" w:hAnsi="Times New Roman" w:cs="Times New Roman"/>
          <w:b/>
          <w:sz w:val="24"/>
          <w:szCs w:val="24"/>
        </w:rPr>
        <w:t xml:space="preserve"> </w:t>
      </w:r>
      <w:proofErr w:type="spellStart"/>
      <w:r w:rsidRPr="00565116">
        <w:rPr>
          <w:rFonts w:ascii="Times New Roman" w:hAnsi="Times New Roman" w:cs="Times New Roman"/>
          <w:b/>
          <w:sz w:val="24"/>
          <w:szCs w:val="24"/>
        </w:rPr>
        <w:t>айлык</w:t>
      </w:r>
      <w:proofErr w:type="spellEnd"/>
      <w:r w:rsidRPr="00565116">
        <w:rPr>
          <w:rFonts w:ascii="Times New Roman" w:hAnsi="Times New Roman" w:cs="Times New Roman"/>
          <w:b/>
          <w:sz w:val="24"/>
          <w:szCs w:val="24"/>
        </w:rPr>
        <w:t xml:space="preserve"> </w:t>
      </w:r>
      <w:proofErr w:type="spellStart"/>
      <w:r w:rsidRPr="00565116">
        <w:rPr>
          <w:rFonts w:ascii="Times New Roman" w:hAnsi="Times New Roman" w:cs="Times New Roman"/>
          <w:b/>
          <w:sz w:val="24"/>
          <w:szCs w:val="24"/>
        </w:rPr>
        <w:t>акчалата</w:t>
      </w:r>
      <w:proofErr w:type="spellEnd"/>
      <w:r w:rsidRPr="00565116">
        <w:rPr>
          <w:rFonts w:ascii="Times New Roman" w:hAnsi="Times New Roman" w:cs="Times New Roman"/>
          <w:b/>
          <w:sz w:val="24"/>
          <w:szCs w:val="24"/>
        </w:rPr>
        <w:t xml:space="preserve"> </w:t>
      </w:r>
      <w:proofErr w:type="spellStart"/>
      <w:r w:rsidRPr="00565116">
        <w:rPr>
          <w:rFonts w:ascii="Times New Roman" w:hAnsi="Times New Roman" w:cs="Times New Roman"/>
          <w:b/>
          <w:sz w:val="24"/>
          <w:szCs w:val="24"/>
        </w:rPr>
        <w:t>түләү</w:t>
      </w:r>
      <w:proofErr w:type="spellEnd"/>
      <w:r w:rsidRPr="00565116">
        <w:rPr>
          <w:rFonts w:ascii="Times New Roman" w:hAnsi="Times New Roman" w:cs="Times New Roman"/>
          <w:b/>
          <w:sz w:val="24"/>
          <w:szCs w:val="24"/>
        </w:rPr>
        <w:t xml:space="preserve"> (ЕДВ) </w:t>
      </w:r>
      <w:proofErr w:type="spellStart"/>
      <w:r w:rsidRPr="00565116">
        <w:rPr>
          <w:rFonts w:ascii="Times New Roman" w:hAnsi="Times New Roman" w:cs="Times New Roman"/>
          <w:b/>
          <w:sz w:val="24"/>
          <w:szCs w:val="24"/>
        </w:rPr>
        <w:t>суммаларын</w:t>
      </w:r>
      <w:proofErr w:type="spellEnd"/>
      <w:r w:rsidRPr="00565116">
        <w:rPr>
          <w:rFonts w:ascii="Times New Roman" w:hAnsi="Times New Roman" w:cs="Times New Roman"/>
          <w:b/>
          <w:sz w:val="24"/>
          <w:szCs w:val="24"/>
        </w:rPr>
        <w:t xml:space="preserve"> </w:t>
      </w:r>
      <w:proofErr w:type="spellStart"/>
      <w:r w:rsidRPr="00565116">
        <w:rPr>
          <w:rFonts w:ascii="Times New Roman" w:hAnsi="Times New Roman" w:cs="Times New Roman"/>
          <w:b/>
          <w:sz w:val="24"/>
          <w:szCs w:val="24"/>
        </w:rPr>
        <w:t>түләү</w:t>
      </w:r>
      <w:proofErr w:type="spellEnd"/>
      <w:r w:rsidRPr="00565116">
        <w:rPr>
          <w:rFonts w:ascii="Times New Roman" w:hAnsi="Times New Roman" w:cs="Times New Roman"/>
          <w:b/>
          <w:sz w:val="24"/>
          <w:szCs w:val="24"/>
        </w:rPr>
        <w:t xml:space="preserve"> </w:t>
      </w:r>
      <w:proofErr w:type="spellStart"/>
      <w:r w:rsidRPr="00565116">
        <w:rPr>
          <w:rFonts w:ascii="Times New Roman" w:hAnsi="Times New Roman" w:cs="Times New Roman"/>
          <w:b/>
          <w:sz w:val="24"/>
          <w:szCs w:val="24"/>
        </w:rPr>
        <w:t>тәртибе</w:t>
      </w:r>
      <w:proofErr w:type="spellEnd"/>
      <w:r w:rsidRPr="00565116">
        <w:rPr>
          <w:rFonts w:ascii="Times New Roman" w:hAnsi="Times New Roman" w:cs="Times New Roman"/>
          <w:b/>
          <w:sz w:val="24"/>
          <w:szCs w:val="24"/>
        </w:rPr>
        <w:t>.</w:t>
      </w:r>
    </w:p>
    <w:p w:rsidR="00565116" w:rsidRPr="00565116" w:rsidRDefault="00565116" w:rsidP="00565116">
      <w:pPr>
        <w:jc w:val="both"/>
        <w:rPr>
          <w:rFonts w:ascii="Times New Roman" w:hAnsi="Times New Roman" w:cs="Times New Roman"/>
          <w:sz w:val="24"/>
          <w:szCs w:val="24"/>
        </w:rPr>
      </w:pPr>
      <w:proofErr w:type="spellStart"/>
      <w:r w:rsidRPr="00565116">
        <w:rPr>
          <w:rFonts w:ascii="Times New Roman" w:hAnsi="Times New Roman" w:cs="Times New Roman"/>
          <w:sz w:val="24"/>
          <w:szCs w:val="24"/>
        </w:rPr>
        <w:t>Агымдагы</w:t>
      </w:r>
      <w:proofErr w:type="spellEnd"/>
      <w:r w:rsidRPr="00565116">
        <w:rPr>
          <w:rFonts w:ascii="Times New Roman" w:hAnsi="Times New Roman" w:cs="Times New Roman"/>
          <w:sz w:val="24"/>
          <w:szCs w:val="24"/>
        </w:rPr>
        <w:t xml:space="preserve"> айда </w:t>
      </w:r>
      <w:proofErr w:type="spellStart"/>
      <w:r w:rsidRPr="00565116">
        <w:rPr>
          <w:rFonts w:ascii="Times New Roman" w:hAnsi="Times New Roman" w:cs="Times New Roman"/>
          <w:sz w:val="24"/>
          <w:szCs w:val="24"/>
        </w:rPr>
        <w:t>пенсионерга</w:t>
      </w:r>
      <w:proofErr w:type="spellEnd"/>
      <w:r w:rsidRPr="00565116">
        <w:rPr>
          <w:rFonts w:ascii="Times New Roman" w:hAnsi="Times New Roman" w:cs="Times New Roman"/>
          <w:sz w:val="24"/>
          <w:szCs w:val="24"/>
        </w:rPr>
        <w:t xml:space="preserve"> </w:t>
      </w:r>
      <w:proofErr w:type="spellStart"/>
      <w:r w:rsidRPr="00565116">
        <w:rPr>
          <w:rFonts w:ascii="Times New Roman" w:hAnsi="Times New Roman" w:cs="Times New Roman"/>
          <w:sz w:val="24"/>
          <w:szCs w:val="24"/>
        </w:rPr>
        <w:t>исәпләнгән</w:t>
      </w:r>
      <w:proofErr w:type="spellEnd"/>
      <w:r w:rsidRPr="00565116">
        <w:rPr>
          <w:rFonts w:ascii="Times New Roman" w:hAnsi="Times New Roman" w:cs="Times New Roman"/>
          <w:sz w:val="24"/>
          <w:szCs w:val="24"/>
        </w:rPr>
        <w:t xml:space="preserve"> </w:t>
      </w:r>
      <w:proofErr w:type="spellStart"/>
      <w:r w:rsidRPr="00565116">
        <w:rPr>
          <w:rFonts w:ascii="Times New Roman" w:hAnsi="Times New Roman" w:cs="Times New Roman"/>
          <w:sz w:val="24"/>
          <w:szCs w:val="24"/>
        </w:rPr>
        <w:t>һәм</w:t>
      </w:r>
      <w:proofErr w:type="spellEnd"/>
      <w:r w:rsidRPr="00565116">
        <w:rPr>
          <w:rFonts w:ascii="Times New Roman" w:hAnsi="Times New Roman" w:cs="Times New Roman"/>
          <w:sz w:val="24"/>
          <w:szCs w:val="24"/>
        </w:rPr>
        <w:t xml:space="preserve"> </w:t>
      </w:r>
      <w:proofErr w:type="spellStart"/>
      <w:r w:rsidRPr="00565116">
        <w:rPr>
          <w:rFonts w:ascii="Times New Roman" w:hAnsi="Times New Roman" w:cs="Times New Roman"/>
          <w:sz w:val="24"/>
          <w:szCs w:val="24"/>
        </w:rPr>
        <w:t>күрсәтелгән</w:t>
      </w:r>
      <w:proofErr w:type="spellEnd"/>
      <w:r w:rsidRPr="00565116">
        <w:rPr>
          <w:rFonts w:ascii="Times New Roman" w:hAnsi="Times New Roman" w:cs="Times New Roman"/>
          <w:sz w:val="24"/>
          <w:szCs w:val="24"/>
        </w:rPr>
        <w:t xml:space="preserve"> айда </w:t>
      </w:r>
      <w:proofErr w:type="spellStart"/>
      <w:r w:rsidRPr="00565116">
        <w:rPr>
          <w:rFonts w:ascii="Times New Roman" w:hAnsi="Times New Roman" w:cs="Times New Roman"/>
          <w:sz w:val="24"/>
          <w:szCs w:val="24"/>
        </w:rPr>
        <w:t>аның</w:t>
      </w:r>
      <w:proofErr w:type="spellEnd"/>
      <w:r w:rsidRPr="00565116">
        <w:rPr>
          <w:rFonts w:ascii="Times New Roman" w:hAnsi="Times New Roman" w:cs="Times New Roman"/>
          <w:sz w:val="24"/>
          <w:szCs w:val="24"/>
        </w:rPr>
        <w:t xml:space="preserve"> </w:t>
      </w:r>
      <w:proofErr w:type="spellStart"/>
      <w:r w:rsidRPr="00565116">
        <w:rPr>
          <w:rFonts w:ascii="Times New Roman" w:hAnsi="Times New Roman" w:cs="Times New Roman"/>
          <w:sz w:val="24"/>
          <w:szCs w:val="24"/>
        </w:rPr>
        <w:t>вафатына</w:t>
      </w:r>
      <w:proofErr w:type="spellEnd"/>
      <w:r w:rsidRPr="00565116">
        <w:rPr>
          <w:rFonts w:ascii="Times New Roman" w:hAnsi="Times New Roman" w:cs="Times New Roman"/>
          <w:sz w:val="24"/>
          <w:szCs w:val="24"/>
        </w:rPr>
        <w:t xml:space="preserve"> </w:t>
      </w:r>
      <w:proofErr w:type="spellStart"/>
      <w:r w:rsidRPr="00565116">
        <w:rPr>
          <w:rFonts w:ascii="Times New Roman" w:hAnsi="Times New Roman" w:cs="Times New Roman"/>
          <w:sz w:val="24"/>
          <w:szCs w:val="24"/>
        </w:rPr>
        <w:t>бәйле</w:t>
      </w:r>
      <w:proofErr w:type="spellEnd"/>
      <w:r w:rsidRPr="00565116">
        <w:rPr>
          <w:rFonts w:ascii="Times New Roman" w:hAnsi="Times New Roman" w:cs="Times New Roman"/>
          <w:sz w:val="24"/>
          <w:szCs w:val="24"/>
        </w:rPr>
        <w:t xml:space="preserve"> </w:t>
      </w:r>
      <w:proofErr w:type="spellStart"/>
      <w:r w:rsidRPr="00565116">
        <w:rPr>
          <w:rFonts w:ascii="Times New Roman" w:hAnsi="Times New Roman" w:cs="Times New Roman"/>
          <w:sz w:val="24"/>
          <w:szCs w:val="24"/>
        </w:rPr>
        <w:t>рәвештә</w:t>
      </w:r>
      <w:proofErr w:type="spellEnd"/>
      <w:r w:rsidRPr="00565116">
        <w:rPr>
          <w:rFonts w:ascii="Times New Roman" w:hAnsi="Times New Roman" w:cs="Times New Roman"/>
          <w:sz w:val="24"/>
          <w:szCs w:val="24"/>
        </w:rPr>
        <w:t xml:space="preserve"> </w:t>
      </w:r>
      <w:proofErr w:type="spellStart"/>
      <w:r w:rsidRPr="00565116">
        <w:rPr>
          <w:rFonts w:ascii="Times New Roman" w:hAnsi="Times New Roman" w:cs="Times New Roman"/>
          <w:sz w:val="24"/>
          <w:szCs w:val="24"/>
        </w:rPr>
        <w:t>алынмаган</w:t>
      </w:r>
      <w:proofErr w:type="spellEnd"/>
      <w:r w:rsidRPr="00565116">
        <w:rPr>
          <w:rFonts w:ascii="Times New Roman" w:hAnsi="Times New Roman" w:cs="Times New Roman"/>
          <w:sz w:val="24"/>
          <w:szCs w:val="24"/>
        </w:rPr>
        <w:t xml:space="preserve"> </w:t>
      </w:r>
      <w:proofErr w:type="spellStart"/>
      <w:r w:rsidRPr="00565116">
        <w:rPr>
          <w:rFonts w:ascii="Times New Roman" w:hAnsi="Times New Roman" w:cs="Times New Roman"/>
          <w:sz w:val="24"/>
          <w:szCs w:val="24"/>
        </w:rPr>
        <w:t>пенсияләр</w:t>
      </w:r>
      <w:proofErr w:type="spellEnd"/>
      <w:r w:rsidRPr="00565116">
        <w:rPr>
          <w:rFonts w:ascii="Times New Roman" w:hAnsi="Times New Roman" w:cs="Times New Roman"/>
          <w:sz w:val="24"/>
          <w:szCs w:val="24"/>
        </w:rPr>
        <w:t xml:space="preserve"> </w:t>
      </w:r>
      <w:proofErr w:type="spellStart"/>
      <w:r w:rsidRPr="00565116">
        <w:rPr>
          <w:rFonts w:ascii="Times New Roman" w:hAnsi="Times New Roman" w:cs="Times New Roman"/>
          <w:sz w:val="24"/>
          <w:szCs w:val="24"/>
        </w:rPr>
        <w:t>аның</w:t>
      </w:r>
      <w:proofErr w:type="spellEnd"/>
      <w:r w:rsidRPr="00565116">
        <w:rPr>
          <w:rFonts w:ascii="Times New Roman" w:hAnsi="Times New Roman" w:cs="Times New Roman"/>
          <w:sz w:val="24"/>
          <w:szCs w:val="24"/>
        </w:rPr>
        <w:t xml:space="preserve"> </w:t>
      </w:r>
      <w:proofErr w:type="spellStart"/>
      <w:r w:rsidRPr="00565116">
        <w:rPr>
          <w:rFonts w:ascii="Times New Roman" w:hAnsi="Times New Roman" w:cs="Times New Roman"/>
          <w:sz w:val="24"/>
          <w:szCs w:val="24"/>
        </w:rPr>
        <w:t>гаилә</w:t>
      </w:r>
      <w:proofErr w:type="spellEnd"/>
      <w:r w:rsidRPr="00565116">
        <w:rPr>
          <w:rFonts w:ascii="Times New Roman" w:hAnsi="Times New Roman" w:cs="Times New Roman"/>
          <w:sz w:val="24"/>
          <w:szCs w:val="24"/>
        </w:rPr>
        <w:t xml:space="preserve"> </w:t>
      </w:r>
      <w:proofErr w:type="spellStart"/>
      <w:r w:rsidRPr="00565116">
        <w:rPr>
          <w:rFonts w:ascii="Times New Roman" w:hAnsi="Times New Roman" w:cs="Times New Roman"/>
          <w:sz w:val="24"/>
          <w:szCs w:val="24"/>
        </w:rPr>
        <w:t>әгъзаларына</w:t>
      </w:r>
      <w:proofErr w:type="spellEnd"/>
      <w:r w:rsidRPr="00565116">
        <w:rPr>
          <w:rFonts w:ascii="Times New Roman" w:hAnsi="Times New Roman" w:cs="Times New Roman"/>
          <w:sz w:val="24"/>
          <w:szCs w:val="24"/>
        </w:rPr>
        <w:t xml:space="preserve"> </w:t>
      </w:r>
      <w:proofErr w:type="spellStart"/>
      <w:r w:rsidRPr="00565116">
        <w:rPr>
          <w:rFonts w:ascii="Times New Roman" w:hAnsi="Times New Roman" w:cs="Times New Roman"/>
          <w:sz w:val="24"/>
          <w:szCs w:val="24"/>
        </w:rPr>
        <w:t>түләнә</w:t>
      </w:r>
      <w:proofErr w:type="spellEnd"/>
      <w:r w:rsidRPr="00565116">
        <w:rPr>
          <w:rFonts w:ascii="Times New Roman" w:hAnsi="Times New Roman" w:cs="Times New Roman"/>
          <w:sz w:val="24"/>
          <w:szCs w:val="24"/>
        </w:rPr>
        <w:t>.</w:t>
      </w:r>
    </w:p>
    <w:p w:rsidR="00565116" w:rsidRPr="00565116" w:rsidRDefault="00565116" w:rsidP="00565116">
      <w:pPr>
        <w:jc w:val="both"/>
        <w:rPr>
          <w:rFonts w:ascii="Times New Roman" w:hAnsi="Times New Roman" w:cs="Times New Roman"/>
          <w:sz w:val="24"/>
          <w:szCs w:val="24"/>
        </w:rPr>
      </w:pPr>
      <w:proofErr w:type="spellStart"/>
      <w:r w:rsidRPr="00565116">
        <w:rPr>
          <w:rFonts w:ascii="Times New Roman" w:hAnsi="Times New Roman" w:cs="Times New Roman"/>
          <w:sz w:val="24"/>
          <w:szCs w:val="24"/>
        </w:rPr>
        <w:t>Күрсәтелгән</w:t>
      </w:r>
      <w:proofErr w:type="spellEnd"/>
      <w:r w:rsidRPr="00565116">
        <w:rPr>
          <w:rFonts w:ascii="Times New Roman" w:hAnsi="Times New Roman" w:cs="Times New Roman"/>
          <w:sz w:val="24"/>
          <w:szCs w:val="24"/>
        </w:rPr>
        <w:t xml:space="preserve"> </w:t>
      </w:r>
      <w:proofErr w:type="spellStart"/>
      <w:r w:rsidRPr="00565116">
        <w:rPr>
          <w:rFonts w:ascii="Times New Roman" w:hAnsi="Times New Roman" w:cs="Times New Roman"/>
          <w:sz w:val="24"/>
          <w:szCs w:val="24"/>
        </w:rPr>
        <w:t>пенсиянең</w:t>
      </w:r>
      <w:proofErr w:type="spellEnd"/>
      <w:r w:rsidRPr="00565116">
        <w:rPr>
          <w:rFonts w:ascii="Times New Roman" w:hAnsi="Times New Roman" w:cs="Times New Roman"/>
          <w:sz w:val="24"/>
          <w:szCs w:val="24"/>
        </w:rPr>
        <w:t xml:space="preserve"> </w:t>
      </w:r>
      <w:proofErr w:type="spellStart"/>
      <w:r w:rsidRPr="00565116">
        <w:rPr>
          <w:rFonts w:ascii="Times New Roman" w:hAnsi="Times New Roman" w:cs="Times New Roman"/>
          <w:sz w:val="24"/>
          <w:szCs w:val="24"/>
        </w:rPr>
        <w:t>алынмаган</w:t>
      </w:r>
      <w:proofErr w:type="spellEnd"/>
      <w:r w:rsidRPr="00565116">
        <w:rPr>
          <w:rFonts w:ascii="Times New Roman" w:hAnsi="Times New Roman" w:cs="Times New Roman"/>
          <w:sz w:val="24"/>
          <w:szCs w:val="24"/>
        </w:rPr>
        <w:t xml:space="preserve"> </w:t>
      </w:r>
      <w:proofErr w:type="spellStart"/>
      <w:r w:rsidRPr="00565116">
        <w:rPr>
          <w:rFonts w:ascii="Times New Roman" w:hAnsi="Times New Roman" w:cs="Times New Roman"/>
          <w:sz w:val="24"/>
          <w:szCs w:val="24"/>
        </w:rPr>
        <w:t>суммасын</w:t>
      </w:r>
      <w:proofErr w:type="spellEnd"/>
      <w:r w:rsidRPr="00565116">
        <w:rPr>
          <w:rFonts w:ascii="Times New Roman" w:hAnsi="Times New Roman" w:cs="Times New Roman"/>
          <w:sz w:val="24"/>
          <w:szCs w:val="24"/>
        </w:rPr>
        <w:t xml:space="preserve"> </w:t>
      </w:r>
      <w:proofErr w:type="spellStart"/>
      <w:r w:rsidRPr="00565116">
        <w:rPr>
          <w:rFonts w:ascii="Times New Roman" w:hAnsi="Times New Roman" w:cs="Times New Roman"/>
          <w:sz w:val="24"/>
          <w:szCs w:val="24"/>
        </w:rPr>
        <w:t>сорап</w:t>
      </w:r>
      <w:proofErr w:type="spellEnd"/>
      <w:r w:rsidRPr="00565116">
        <w:rPr>
          <w:rFonts w:ascii="Times New Roman" w:hAnsi="Times New Roman" w:cs="Times New Roman"/>
          <w:sz w:val="24"/>
          <w:szCs w:val="24"/>
        </w:rPr>
        <w:t xml:space="preserve">, пенсионер </w:t>
      </w:r>
      <w:proofErr w:type="spellStart"/>
      <w:r w:rsidRPr="00565116">
        <w:rPr>
          <w:rFonts w:ascii="Times New Roman" w:hAnsi="Times New Roman" w:cs="Times New Roman"/>
          <w:sz w:val="24"/>
          <w:szCs w:val="24"/>
        </w:rPr>
        <w:t>үлгәннән</w:t>
      </w:r>
      <w:proofErr w:type="spellEnd"/>
      <w:r w:rsidRPr="00565116">
        <w:rPr>
          <w:rFonts w:ascii="Times New Roman" w:hAnsi="Times New Roman" w:cs="Times New Roman"/>
          <w:sz w:val="24"/>
          <w:szCs w:val="24"/>
        </w:rPr>
        <w:t xml:space="preserve"> </w:t>
      </w:r>
      <w:proofErr w:type="spellStart"/>
      <w:r w:rsidRPr="00565116">
        <w:rPr>
          <w:rFonts w:ascii="Times New Roman" w:hAnsi="Times New Roman" w:cs="Times New Roman"/>
          <w:sz w:val="24"/>
          <w:szCs w:val="24"/>
        </w:rPr>
        <w:t>соң</w:t>
      </w:r>
      <w:proofErr w:type="spellEnd"/>
      <w:r w:rsidRPr="00565116">
        <w:rPr>
          <w:rFonts w:ascii="Times New Roman" w:hAnsi="Times New Roman" w:cs="Times New Roman"/>
          <w:sz w:val="24"/>
          <w:szCs w:val="24"/>
        </w:rPr>
        <w:t xml:space="preserve"> </w:t>
      </w:r>
      <w:proofErr w:type="spellStart"/>
      <w:r w:rsidRPr="00565116">
        <w:rPr>
          <w:rFonts w:ascii="Times New Roman" w:hAnsi="Times New Roman" w:cs="Times New Roman"/>
          <w:sz w:val="24"/>
          <w:szCs w:val="24"/>
        </w:rPr>
        <w:t>алты</w:t>
      </w:r>
      <w:proofErr w:type="spellEnd"/>
      <w:r w:rsidRPr="00565116">
        <w:rPr>
          <w:rFonts w:ascii="Times New Roman" w:hAnsi="Times New Roman" w:cs="Times New Roman"/>
          <w:sz w:val="24"/>
          <w:szCs w:val="24"/>
        </w:rPr>
        <w:t xml:space="preserve"> ай </w:t>
      </w:r>
      <w:proofErr w:type="spellStart"/>
      <w:r w:rsidRPr="00565116">
        <w:rPr>
          <w:rFonts w:ascii="Times New Roman" w:hAnsi="Times New Roman" w:cs="Times New Roman"/>
          <w:sz w:val="24"/>
          <w:szCs w:val="24"/>
        </w:rPr>
        <w:t>үткәнчегә</w:t>
      </w:r>
      <w:proofErr w:type="spellEnd"/>
      <w:r w:rsidRPr="00565116">
        <w:rPr>
          <w:rFonts w:ascii="Times New Roman" w:hAnsi="Times New Roman" w:cs="Times New Roman"/>
          <w:sz w:val="24"/>
          <w:szCs w:val="24"/>
        </w:rPr>
        <w:t xml:space="preserve"> </w:t>
      </w:r>
      <w:proofErr w:type="spellStart"/>
      <w:r w:rsidRPr="00565116">
        <w:rPr>
          <w:rFonts w:ascii="Times New Roman" w:hAnsi="Times New Roman" w:cs="Times New Roman"/>
          <w:sz w:val="24"/>
          <w:szCs w:val="24"/>
        </w:rPr>
        <w:t>кадәр</w:t>
      </w:r>
      <w:proofErr w:type="spellEnd"/>
      <w:r w:rsidRPr="00565116">
        <w:rPr>
          <w:rFonts w:ascii="Times New Roman" w:hAnsi="Times New Roman" w:cs="Times New Roman"/>
          <w:sz w:val="24"/>
          <w:szCs w:val="24"/>
        </w:rPr>
        <w:t xml:space="preserve"> </w:t>
      </w:r>
      <w:proofErr w:type="spellStart"/>
      <w:r w:rsidRPr="00565116">
        <w:rPr>
          <w:rFonts w:ascii="Times New Roman" w:hAnsi="Times New Roman" w:cs="Times New Roman"/>
          <w:sz w:val="24"/>
          <w:szCs w:val="24"/>
        </w:rPr>
        <w:t>мөрәҗәгать</w:t>
      </w:r>
      <w:proofErr w:type="spellEnd"/>
      <w:r w:rsidRPr="00565116">
        <w:rPr>
          <w:rFonts w:ascii="Times New Roman" w:hAnsi="Times New Roman" w:cs="Times New Roman"/>
          <w:sz w:val="24"/>
          <w:szCs w:val="24"/>
        </w:rPr>
        <w:t xml:space="preserve"> </w:t>
      </w:r>
      <w:proofErr w:type="spellStart"/>
      <w:r w:rsidRPr="00565116">
        <w:rPr>
          <w:rFonts w:ascii="Times New Roman" w:hAnsi="Times New Roman" w:cs="Times New Roman"/>
          <w:sz w:val="24"/>
          <w:szCs w:val="24"/>
        </w:rPr>
        <w:t>итәргә</w:t>
      </w:r>
      <w:proofErr w:type="spellEnd"/>
      <w:r w:rsidRPr="00565116">
        <w:rPr>
          <w:rFonts w:ascii="Times New Roman" w:hAnsi="Times New Roman" w:cs="Times New Roman"/>
          <w:sz w:val="24"/>
          <w:szCs w:val="24"/>
        </w:rPr>
        <w:t xml:space="preserve"> </w:t>
      </w:r>
      <w:proofErr w:type="spellStart"/>
      <w:r w:rsidRPr="00565116">
        <w:rPr>
          <w:rFonts w:ascii="Times New Roman" w:hAnsi="Times New Roman" w:cs="Times New Roman"/>
          <w:sz w:val="24"/>
          <w:szCs w:val="24"/>
        </w:rPr>
        <w:t>кирәк</w:t>
      </w:r>
      <w:proofErr w:type="spellEnd"/>
      <w:r w:rsidRPr="00565116">
        <w:rPr>
          <w:rFonts w:ascii="Times New Roman" w:hAnsi="Times New Roman" w:cs="Times New Roman"/>
          <w:sz w:val="24"/>
          <w:szCs w:val="24"/>
        </w:rPr>
        <w:t xml:space="preserve">. </w:t>
      </w:r>
      <w:proofErr w:type="spellStart"/>
      <w:r w:rsidRPr="00565116">
        <w:rPr>
          <w:rFonts w:ascii="Times New Roman" w:hAnsi="Times New Roman" w:cs="Times New Roman"/>
          <w:sz w:val="24"/>
          <w:szCs w:val="24"/>
        </w:rPr>
        <w:t>Шунысын</w:t>
      </w:r>
      <w:proofErr w:type="spellEnd"/>
      <w:r w:rsidRPr="00565116">
        <w:rPr>
          <w:rFonts w:ascii="Times New Roman" w:hAnsi="Times New Roman" w:cs="Times New Roman"/>
          <w:sz w:val="24"/>
          <w:szCs w:val="24"/>
        </w:rPr>
        <w:t xml:space="preserve"> да </w:t>
      </w:r>
      <w:proofErr w:type="spellStart"/>
      <w:r w:rsidRPr="00565116">
        <w:rPr>
          <w:rFonts w:ascii="Times New Roman" w:hAnsi="Times New Roman" w:cs="Times New Roman"/>
          <w:sz w:val="24"/>
          <w:szCs w:val="24"/>
        </w:rPr>
        <w:t>билгеләп</w:t>
      </w:r>
      <w:proofErr w:type="spellEnd"/>
      <w:r w:rsidRPr="00565116">
        <w:rPr>
          <w:rFonts w:ascii="Times New Roman" w:hAnsi="Times New Roman" w:cs="Times New Roman"/>
          <w:sz w:val="24"/>
          <w:szCs w:val="24"/>
        </w:rPr>
        <w:t xml:space="preserve"> </w:t>
      </w:r>
      <w:proofErr w:type="spellStart"/>
      <w:r w:rsidRPr="00565116">
        <w:rPr>
          <w:rFonts w:ascii="Times New Roman" w:hAnsi="Times New Roman" w:cs="Times New Roman"/>
          <w:sz w:val="24"/>
          <w:szCs w:val="24"/>
        </w:rPr>
        <w:t>үтәргә</w:t>
      </w:r>
      <w:proofErr w:type="spellEnd"/>
      <w:r w:rsidRPr="00565116">
        <w:rPr>
          <w:rFonts w:ascii="Times New Roman" w:hAnsi="Times New Roman" w:cs="Times New Roman"/>
          <w:sz w:val="24"/>
          <w:szCs w:val="24"/>
        </w:rPr>
        <w:t xml:space="preserve"> </w:t>
      </w:r>
      <w:proofErr w:type="spellStart"/>
      <w:r w:rsidRPr="00565116">
        <w:rPr>
          <w:rFonts w:ascii="Times New Roman" w:hAnsi="Times New Roman" w:cs="Times New Roman"/>
          <w:sz w:val="24"/>
          <w:szCs w:val="24"/>
        </w:rPr>
        <w:t>кирәк</w:t>
      </w:r>
      <w:proofErr w:type="spellEnd"/>
      <w:r w:rsidRPr="00565116">
        <w:rPr>
          <w:rFonts w:ascii="Times New Roman" w:hAnsi="Times New Roman" w:cs="Times New Roman"/>
          <w:sz w:val="24"/>
          <w:szCs w:val="24"/>
        </w:rPr>
        <w:t xml:space="preserve">, </w:t>
      </w:r>
      <w:proofErr w:type="spellStart"/>
      <w:r w:rsidRPr="00565116">
        <w:rPr>
          <w:rFonts w:ascii="Times New Roman" w:hAnsi="Times New Roman" w:cs="Times New Roman"/>
          <w:sz w:val="24"/>
          <w:szCs w:val="24"/>
        </w:rPr>
        <w:t>айлык</w:t>
      </w:r>
      <w:proofErr w:type="spellEnd"/>
      <w:r w:rsidRPr="00565116">
        <w:rPr>
          <w:rFonts w:ascii="Times New Roman" w:hAnsi="Times New Roman" w:cs="Times New Roman"/>
          <w:sz w:val="24"/>
          <w:szCs w:val="24"/>
        </w:rPr>
        <w:t xml:space="preserve"> </w:t>
      </w:r>
      <w:proofErr w:type="spellStart"/>
      <w:r w:rsidRPr="00565116">
        <w:rPr>
          <w:rFonts w:ascii="Times New Roman" w:hAnsi="Times New Roman" w:cs="Times New Roman"/>
          <w:sz w:val="24"/>
          <w:szCs w:val="24"/>
        </w:rPr>
        <w:t>акчалата</w:t>
      </w:r>
      <w:proofErr w:type="spellEnd"/>
      <w:r w:rsidRPr="00565116">
        <w:rPr>
          <w:rFonts w:ascii="Times New Roman" w:hAnsi="Times New Roman" w:cs="Times New Roman"/>
          <w:sz w:val="24"/>
          <w:szCs w:val="24"/>
        </w:rPr>
        <w:t xml:space="preserve"> </w:t>
      </w:r>
      <w:proofErr w:type="spellStart"/>
      <w:r w:rsidRPr="00565116">
        <w:rPr>
          <w:rFonts w:ascii="Times New Roman" w:hAnsi="Times New Roman" w:cs="Times New Roman"/>
          <w:sz w:val="24"/>
          <w:szCs w:val="24"/>
        </w:rPr>
        <w:t>түләү</w:t>
      </w:r>
      <w:proofErr w:type="spellEnd"/>
      <w:r w:rsidRPr="00565116">
        <w:rPr>
          <w:rFonts w:ascii="Times New Roman" w:hAnsi="Times New Roman" w:cs="Times New Roman"/>
          <w:sz w:val="24"/>
          <w:szCs w:val="24"/>
        </w:rPr>
        <w:t xml:space="preserve"> (ЕДВ) </w:t>
      </w:r>
      <w:proofErr w:type="spellStart"/>
      <w:r w:rsidRPr="00565116">
        <w:rPr>
          <w:rFonts w:ascii="Times New Roman" w:hAnsi="Times New Roman" w:cs="Times New Roman"/>
          <w:sz w:val="24"/>
          <w:szCs w:val="24"/>
        </w:rPr>
        <w:t>суммалары</w:t>
      </w:r>
      <w:proofErr w:type="spellEnd"/>
      <w:r w:rsidRPr="00565116">
        <w:rPr>
          <w:rFonts w:ascii="Times New Roman" w:hAnsi="Times New Roman" w:cs="Times New Roman"/>
          <w:sz w:val="24"/>
          <w:szCs w:val="24"/>
        </w:rPr>
        <w:t xml:space="preserve"> </w:t>
      </w:r>
      <w:proofErr w:type="spellStart"/>
      <w:r w:rsidRPr="00565116">
        <w:rPr>
          <w:rFonts w:ascii="Times New Roman" w:hAnsi="Times New Roman" w:cs="Times New Roman"/>
          <w:sz w:val="24"/>
          <w:szCs w:val="24"/>
        </w:rPr>
        <w:t>артыннан</w:t>
      </w:r>
      <w:proofErr w:type="spellEnd"/>
      <w:r w:rsidRPr="00565116">
        <w:rPr>
          <w:rFonts w:ascii="Times New Roman" w:hAnsi="Times New Roman" w:cs="Times New Roman"/>
          <w:sz w:val="24"/>
          <w:szCs w:val="24"/>
        </w:rPr>
        <w:t xml:space="preserve"> </w:t>
      </w:r>
      <w:proofErr w:type="spellStart"/>
      <w:r w:rsidRPr="00565116">
        <w:rPr>
          <w:rFonts w:ascii="Times New Roman" w:hAnsi="Times New Roman" w:cs="Times New Roman"/>
          <w:sz w:val="24"/>
          <w:szCs w:val="24"/>
        </w:rPr>
        <w:t>пенсионерның</w:t>
      </w:r>
      <w:proofErr w:type="spellEnd"/>
      <w:r w:rsidRPr="00565116">
        <w:rPr>
          <w:rFonts w:ascii="Times New Roman" w:hAnsi="Times New Roman" w:cs="Times New Roman"/>
          <w:sz w:val="24"/>
          <w:szCs w:val="24"/>
        </w:rPr>
        <w:t xml:space="preserve"> </w:t>
      </w:r>
      <w:proofErr w:type="spellStart"/>
      <w:r w:rsidRPr="00565116">
        <w:rPr>
          <w:rFonts w:ascii="Times New Roman" w:hAnsi="Times New Roman" w:cs="Times New Roman"/>
          <w:sz w:val="24"/>
          <w:szCs w:val="24"/>
        </w:rPr>
        <w:t>вафатыннан</w:t>
      </w:r>
      <w:proofErr w:type="spellEnd"/>
      <w:r w:rsidRPr="00565116">
        <w:rPr>
          <w:rFonts w:ascii="Times New Roman" w:hAnsi="Times New Roman" w:cs="Times New Roman"/>
          <w:sz w:val="24"/>
          <w:szCs w:val="24"/>
        </w:rPr>
        <w:t xml:space="preserve"> </w:t>
      </w:r>
      <w:proofErr w:type="spellStart"/>
      <w:r w:rsidRPr="00565116">
        <w:rPr>
          <w:rFonts w:ascii="Times New Roman" w:hAnsi="Times New Roman" w:cs="Times New Roman"/>
          <w:sz w:val="24"/>
          <w:szCs w:val="24"/>
        </w:rPr>
        <w:t>соң</w:t>
      </w:r>
      <w:proofErr w:type="spellEnd"/>
      <w:r w:rsidRPr="00565116">
        <w:rPr>
          <w:rFonts w:ascii="Times New Roman" w:hAnsi="Times New Roman" w:cs="Times New Roman"/>
          <w:sz w:val="24"/>
          <w:szCs w:val="24"/>
        </w:rPr>
        <w:t xml:space="preserve"> </w:t>
      </w:r>
      <w:proofErr w:type="spellStart"/>
      <w:r w:rsidRPr="00565116">
        <w:rPr>
          <w:rFonts w:ascii="Times New Roman" w:hAnsi="Times New Roman" w:cs="Times New Roman"/>
          <w:sz w:val="24"/>
          <w:szCs w:val="24"/>
        </w:rPr>
        <w:t>дүрт</w:t>
      </w:r>
      <w:proofErr w:type="spellEnd"/>
      <w:r w:rsidRPr="00565116">
        <w:rPr>
          <w:rFonts w:ascii="Times New Roman" w:hAnsi="Times New Roman" w:cs="Times New Roman"/>
          <w:sz w:val="24"/>
          <w:szCs w:val="24"/>
        </w:rPr>
        <w:t xml:space="preserve"> ай </w:t>
      </w:r>
      <w:proofErr w:type="spellStart"/>
      <w:r w:rsidRPr="00565116">
        <w:rPr>
          <w:rFonts w:ascii="Times New Roman" w:hAnsi="Times New Roman" w:cs="Times New Roman"/>
          <w:sz w:val="24"/>
          <w:szCs w:val="24"/>
        </w:rPr>
        <w:t>үткәннән</w:t>
      </w:r>
      <w:proofErr w:type="spellEnd"/>
      <w:r w:rsidRPr="00565116">
        <w:rPr>
          <w:rFonts w:ascii="Times New Roman" w:hAnsi="Times New Roman" w:cs="Times New Roman"/>
          <w:sz w:val="24"/>
          <w:szCs w:val="24"/>
        </w:rPr>
        <w:t xml:space="preserve"> </w:t>
      </w:r>
      <w:proofErr w:type="spellStart"/>
      <w:r w:rsidRPr="00565116">
        <w:rPr>
          <w:rFonts w:ascii="Times New Roman" w:hAnsi="Times New Roman" w:cs="Times New Roman"/>
          <w:sz w:val="24"/>
          <w:szCs w:val="24"/>
        </w:rPr>
        <w:t>соң</w:t>
      </w:r>
      <w:proofErr w:type="spellEnd"/>
      <w:r w:rsidRPr="00565116">
        <w:rPr>
          <w:rFonts w:ascii="Times New Roman" w:hAnsi="Times New Roman" w:cs="Times New Roman"/>
          <w:sz w:val="24"/>
          <w:szCs w:val="24"/>
        </w:rPr>
        <w:t xml:space="preserve"> да </w:t>
      </w:r>
      <w:proofErr w:type="spellStart"/>
      <w:r w:rsidRPr="00565116">
        <w:rPr>
          <w:rFonts w:ascii="Times New Roman" w:hAnsi="Times New Roman" w:cs="Times New Roman"/>
          <w:sz w:val="24"/>
          <w:szCs w:val="24"/>
        </w:rPr>
        <w:t>соңга</w:t>
      </w:r>
      <w:proofErr w:type="spellEnd"/>
      <w:r w:rsidRPr="00565116">
        <w:rPr>
          <w:rFonts w:ascii="Times New Roman" w:hAnsi="Times New Roman" w:cs="Times New Roman"/>
          <w:sz w:val="24"/>
          <w:szCs w:val="24"/>
        </w:rPr>
        <w:t xml:space="preserve"> </w:t>
      </w:r>
      <w:proofErr w:type="spellStart"/>
      <w:r w:rsidRPr="00565116">
        <w:rPr>
          <w:rFonts w:ascii="Times New Roman" w:hAnsi="Times New Roman" w:cs="Times New Roman"/>
          <w:sz w:val="24"/>
          <w:szCs w:val="24"/>
        </w:rPr>
        <w:t>калмыйча</w:t>
      </w:r>
      <w:proofErr w:type="spellEnd"/>
      <w:r w:rsidRPr="00565116">
        <w:rPr>
          <w:rFonts w:ascii="Times New Roman" w:hAnsi="Times New Roman" w:cs="Times New Roman"/>
          <w:sz w:val="24"/>
          <w:szCs w:val="24"/>
        </w:rPr>
        <w:t xml:space="preserve"> </w:t>
      </w:r>
      <w:proofErr w:type="spellStart"/>
      <w:r w:rsidRPr="00565116">
        <w:rPr>
          <w:rFonts w:ascii="Times New Roman" w:hAnsi="Times New Roman" w:cs="Times New Roman"/>
          <w:sz w:val="24"/>
          <w:szCs w:val="24"/>
        </w:rPr>
        <w:t>мөрәҗәгать</w:t>
      </w:r>
      <w:proofErr w:type="spellEnd"/>
      <w:r w:rsidRPr="00565116">
        <w:rPr>
          <w:rFonts w:ascii="Times New Roman" w:hAnsi="Times New Roman" w:cs="Times New Roman"/>
          <w:sz w:val="24"/>
          <w:szCs w:val="24"/>
        </w:rPr>
        <w:t xml:space="preserve"> </w:t>
      </w:r>
      <w:proofErr w:type="spellStart"/>
      <w:r w:rsidRPr="00565116">
        <w:rPr>
          <w:rFonts w:ascii="Times New Roman" w:hAnsi="Times New Roman" w:cs="Times New Roman"/>
          <w:sz w:val="24"/>
          <w:szCs w:val="24"/>
        </w:rPr>
        <w:t>итәргә</w:t>
      </w:r>
      <w:proofErr w:type="spellEnd"/>
      <w:r w:rsidRPr="00565116">
        <w:rPr>
          <w:rFonts w:ascii="Times New Roman" w:hAnsi="Times New Roman" w:cs="Times New Roman"/>
          <w:sz w:val="24"/>
          <w:szCs w:val="24"/>
        </w:rPr>
        <w:t xml:space="preserve"> </w:t>
      </w:r>
      <w:proofErr w:type="spellStart"/>
      <w:r w:rsidRPr="00565116">
        <w:rPr>
          <w:rFonts w:ascii="Times New Roman" w:hAnsi="Times New Roman" w:cs="Times New Roman"/>
          <w:sz w:val="24"/>
          <w:szCs w:val="24"/>
        </w:rPr>
        <w:t>мөмкин</w:t>
      </w:r>
      <w:proofErr w:type="spellEnd"/>
      <w:r w:rsidRPr="00565116">
        <w:rPr>
          <w:rFonts w:ascii="Times New Roman" w:hAnsi="Times New Roman" w:cs="Times New Roman"/>
          <w:sz w:val="24"/>
          <w:szCs w:val="24"/>
        </w:rPr>
        <w:t>.</w:t>
      </w:r>
    </w:p>
    <w:p w:rsidR="00565116" w:rsidRPr="00565116" w:rsidRDefault="00565116" w:rsidP="00565116">
      <w:pPr>
        <w:jc w:val="both"/>
        <w:rPr>
          <w:rFonts w:ascii="Times New Roman" w:hAnsi="Times New Roman" w:cs="Times New Roman"/>
          <w:sz w:val="24"/>
          <w:szCs w:val="24"/>
        </w:rPr>
      </w:pPr>
      <w:proofErr w:type="spellStart"/>
      <w:r w:rsidRPr="00565116">
        <w:rPr>
          <w:rFonts w:ascii="Times New Roman" w:hAnsi="Times New Roman" w:cs="Times New Roman"/>
          <w:sz w:val="24"/>
          <w:szCs w:val="24"/>
        </w:rPr>
        <w:t>Күрсәтелгән</w:t>
      </w:r>
      <w:proofErr w:type="spellEnd"/>
      <w:r w:rsidRPr="00565116">
        <w:rPr>
          <w:rFonts w:ascii="Times New Roman" w:hAnsi="Times New Roman" w:cs="Times New Roman"/>
          <w:sz w:val="24"/>
          <w:szCs w:val="24"/>
        </w:rPr>
        <w:t xml:space="preserve"> </w:t>
      </w:r>
      <w:proofErr w:type="spellStart"/>
      <w:r w:rsidRPr="00565116">
        <w:rPr>
          <w:rFonts w:ascii="Times New Roman" w:hAnsi="Times New Roman" w:cs="Times New Roman"/>
          <w:sz w:val="24"/>
          <w:szCs w:val="24"/>
        </w:rPr>
        <w:t>түләүләр</w:t>
      </w:r>
      <w:proofErr w:type="spellEnd"/>
      <w:r w:rsidRPr="00565116">
        <w:rPr>
          <w:rFonts w:ascii="Times New Roman" w:hAnsi="Times New Roman" w:cs="Times New Roman"/>
          <w:sz w:val="24"/>
          <w:szCs w:val="24"/>
        </w:rPr>
        <w:t xml:space="preserve"> </w:t>
      </w:r>
      <w:proofErr w:type="spellStart"/>
      <w:r w:rsidRPr="00565116">
        <w:rPr>
          <w:rFonts w:ascii="Times New Roman" w:hAnsi="Times New Roman" w:cs="Times New Roman"/>
          <w:sz w:val="24"/>
          <w:szCs w:val="24"/>
        </w:rPr>
        <w:t>артыннан</w:t>
      </w:r>
      <w:proofErr w:type="spellEnd"/>
      <w:r w:rsidRPr="00565116">
        <w:rPr>
          <w:rFonts w:ascii="Times New Roman" w:hAnsi="Times New Roman" w:cs="Times New Roman"/>
          <w:sz w:val="24"/>
          <w:szCs w:val="24"/>
        </w:rPr>
        <w:t xml:space="preserve"> </w:t>
      </w:r>
      <w:proofErr w:type="spellStart"/>
      <w:r w:rsidRPr="00565116">
        <w:rPr>
          <w:rFonts w:ascii="Times New Roman" w:hAnsi="Times New Roman" w:cs="Times New Roman"/>
          <w:sz w:val="24"/>
          <w:szCs w:val="24"/>
        </w:rPr>
        <w:t>берничә</w:t>
      </w:r>
      <w:proofErr w:type="spellEnd"/>
      <w:r w:rsidRPr="00565116">
        <w:rPr>
          <w:rFonts w:ascii="Times New Roman" w:hAnsi="Times New Roman" w:cs="Times New Roman"/>
          <w:sz w:val="24"/>
          <w:szCs w:val="24"/>
        </w:rPr>
        <w:t xml:space="preserve"> </w:t>
      </w:r>
      <w:proofErr w:type="spellStart"/>
      <w:r w:rsidRPr="00565116">
        <w:rPr>
          <w:rFonts w:ascii="Times New Roman" w:hAnsi="Times New Roman" w:cs="Times New Roman"/>
          <w:sz w:val="24"/>
          <w:szCs w:val="24"/>
        </w:rPr>
        <w:t>гаилә</w:t>
      </w:r>
      <w:proofErr w:type="spellEnd"/>
      <w:r w:rsidRPr="00565116">
        <w:rPr>
          <w:rFonts w:ascii="Times New Roman" w:hAnsi="Times New Roman" w:cs="Times New Roman"/>
          <w:sz w:val="24"/>
          <w:szCs w:val="24"/>
        </w:rPr>
        <w:t xml:space="preserve"> </w:t>
      </w:r>
      <w:proofErr w:type="spellStart"/>
      <w:r w:rsidRPr="00565116">
        <w:rPr>
          <w:rFonts w:ascii="Times New Roman" w:hAnsi="Times New Roman" w:cs="Times New Roman"/>
          <w:sz w:val="24"/>
          <w:szCs w:val="24"/>
        </w:rPr>
        <w:t>әгъзасы</w:t>
      </w:r>
      <w:proofErr w:type="spellEnd"/>
      <w:r w:rsidRPr="00565116">
        <w:rPr>
          <w:rFonts w:ascii="Times New Roman" w:hAnsi="Times New Roman" w:cs="Times New Roman"/>
          <w:sz w:val="24"/>
          <w:szCs w:val="24"/>
        </w:rPr>
        <w:t xml:space="preserve"> </w:t>
      </w:r>
      <w:proofErr w:type="spellStart"/>
      <w:r w:rsidRPr="00565116">
        <w:rPr>
          <w:rFonts w:ascii="Times New Roman" w:hAnsi="Times New Roman" w:cs="Times New Roman"/>
          <w:sz w:val="24"/>
          <w:szCs w:val="24"/>
        </w:rPr>
        <w:t>мөрәҗәгать</w:t>
      </w:r>
      <w:proofErr w:type="spellEnd"/>
      <w:r w:rsidRPr="00565116">
        <w:rPr>
          <w:rFonts w:ascii="Times New Roman" w:hAnsi="Times New Roman" w:cs="Times New Roman"/>
          <w:sz w:val="24"/>
          <w:szCs w:val="24"/>
        </w:rPr>
        <w:t xml:space="preserve"> </w:t>
      </w:r>
      <w:proofErr w:type="spellStart"/>
      <w:r w:rsidRPr="00565116">
        <w:rPr>
          <w:rFonts w:ascii="Times New Roman" w:hAnsi="Times New Roman" w:cs="Times New Roman"/>
          <w:sz w:val="24"/>
          <w:szCs w:val="24"/>
        </w:rPr>
        <w:t>итсә</w:t>
      </w:r>
      <w:proofErr w:type="spellEnd"/>
      <w:r w:rsidRPr="00565116">
        <w:rPr>
          <w:rFonts w:ascii="Times New Roman" w:hAnsi="Times New Roman" w:cs="Times New Roman"/>
          <w:sz w:val="24"/>
          <w:szCs w:val="24"/>
        </w:rPr>
        <w:t xml:space="preserve">, </w:t>
      </w:r>
      <w:proofErr w:type="spellStart"/>
      <w:r w:rsidRPr="00565116">
        <w:rPr>
          <w:rFonts w:ascii="Times New Roman" w:hAnsi="Times New Roman" w:cs="Times New Roman"/>
          <w:sz w:val="24"/>
          <w:szCs w:val="24"/>
        </w:rPr>
        <w:t>бу</w:t>
      </w:r>
      <w:proofErr w:type="spellEnd"/>
      <w:r w:rsidRPr="00565116">
        <w:rPr>
          <w:rFonts w:ascii="Times New Roman" w:hAnsi="Times New Roman" w:cs="Times New Roman"/>
          <w:sz w:val="24"/>
          <w:szCs w:val="24"/>
        </w:rPr>
        <w:t xml:space="preserve"> </w:t>
      </w:r>
      <w:proofErr w:type="spellStart"/>
      <w:r w:rsidRPr="00565116">
        <w:rPr>
          <w:rFonts w:ascii="Times New Roman" w:hAnsi="Times New Roman" w:cs="Times New Roman"/>
          <w:sz w:val="24"/>
          <w:szCs w:val="24"/>
        </w:rPr>
        <w:t>очракта</w:t>
      </w:r>
      <w:proofErr w:type="spellEnd"/>
      <w:r w:rsidRPr="00565116">
        <w:rPr>
          <w:rFonts w:ascii="Times New Roman" w:hAnsi="Times New Roman" w:cs="Times New Roman"/>
          <w:sz w:val="24"/>
          <w:szCs w:val="24"/>
        </w:rPr>
        <w:t xml:space="preserve"> </w:t>
      </w:r>
      <w:proofErr w:type="spellStart"/>
      <w:r w:rsidRPr="00565116">
        <w:rPr>
          <w:rFonts w:ascii="Times New Roman" w:hAnsi="Times New Roman" w:cs="Times New Roman"/>
          <w:sz w:val="24"/>
          <w:szCs w:val="24"/>
        </w:rPr>
        <w:t>акча</w:t>
      </w:r>
      <w:proofErr w:type="spellEnd"/>
      <w:r w:rsidRPr="00565116">
        <w:rPr>
          <w:rFonts w:ascii="Times New Roman" w:hAnsi="Times New Roman" w:cs="Times New Roman"/>
          <w:sz w:val="24"/>
          <w:szCs w:val="24"/>
        </w:rPr>
        <w:t xml:space="preserve"> </w:t>
      </w:r>
      <w:proofErr w:type="spellStart"/>
      <w:r w:rsidRPr="00565116">
        <w:rPr>
          <w:rFonts w:ascii="Times New Roman" w:hAnsi="Times New Roman" w:cs="Times New Roman"/>
          <w:sz w:val="24"/>
          <w:szCs w:val="24"/>
        </w:rPr>
        <w:t>суммасы</w:t>
      </w:r>
      <w:proofErr w:type="spellEnd"/>
      <w:r w:rsidRPr="00565116">
        <w:rPr>
          <w:rFonts w:ascii="Times New Roman" w:hAnsi="Times New Roman" w:cs="Times New Roman"/>
          <w:sz w:val="24"/>
          <w:szCs w:val="24"/>
        </w:rPr>
        <w:t xml:space="preserve"> </w:t>
      </w:r>
      <w:proofErr w:type="spellStart"/>
      <w:r w:rsidRPr="00565116">
        <w:rPr>
          <w:rFonts w:ascii="Times New Roman" w:hAnsi="Times New Roman" w:cs="Times New Roman"/>
          <w:sz w:val="24"/>
          <w:szCs w:val="24"/>
        </w:rPr>
        <w:t>алар</w:t>
      </w:r>
      <w:proofErr w:type="spellEnd"/>
      <w:r w:rsidRPr="00565116">
        <w:rPr>
          <w:rFonts w:ascii="Times New Roman" w:hAnsi="Times New Roman" w:cs="Times New Roman"/>
          <w:sz w:val="24"/>
          <w:szCs w:val="24"/>
        </w:rPr>
        <w:t xml:space="preserve"> </w:t>
      </w:r>
      <w:proofErr w:type="spellStart"/>
      <w:r w:rsidRPr="00565116">
        <w:rPr>
          <w:rFonts w:ascii="Times New Roman" w:hAnsi="Times New Roman" w:cs="Times New Roman"/>
          <w:sz w:val="24"/>
          <w:szCs w:val="24"/>
        </w:rPr>
        <w:t>арасында</w:t>
      </w:r>
      <w:proofErr w:type="spellEnd"/>
      <w:r w:rsidRPr="00565116">
        <w:rPr>
          <w:rFonts w:ascii="Times New Roman" w:hAnsi="Times New Roman" w:cs="Times New Roman"/>
          <w:sz w:val="24"/>
          <w:szCs w:val="24"/>
        </w:rPr>
        <w:t xml:space="preserve"> </w:t>
      </w:r>
      <w:proofErr w:type="spellStart"/>
      <w:r w:rsidRPr="00565116">
        <w:rPr>
          <w:rFonts w:ascii="Times New Roman" w:hAnsi="Times New Roman" w:cs="Times New Roman"/>
          <w:sz w:val="24"/>
          <w:szCs w:val="24"/>
        </w:rPr>
        <w:t>тигез</w:t>
      </w:r>
      <w:proofErr w:type="spellEnd"/>
      <w:r w:rsidRPr="00565116">
        <w:rPr>
          <w:rFonts w:ascii="Times New Roman" w:hAnsi="Times New Roman" w:cs="Times New Roman"/>
          <w:sz w:val="24"/>
          <w:szCs w:val="24"/>
        </w:rPr>
        <w:t xml:space="preserve"> </w:t>
      </w:r>
      <w:proofErr w:type="spellStart"/>
      <w:r w:rsidRPr="00565116">
        <w:rPr>
          <w:rFonts w:ascii="Times New Roman" w:hAnsi="Times New Roman" w:cs="Times New Roman"/>
          <w:sz w:val="24"/>
          <w:szCs w:val="24"/>
        </w:rPr>
        <w:t>бүленәчәк</w:t>
      </w:r>
      <w:proofErr w:type="spellEnd"/>
      <w:r w:rsidRPr="00565116">
        <w:rPr>
          <w:rFonts w:ascii="Times New Roman" w:hAnsi="Times New Roman" w:cs="Times New Roman"/>
          <w:sz w:val="24"/>
          <w:szCs w:val="24"/>
        </w:rPr>
        <w:t>.</w:t>
      </w:r>
    </w:p>
    <w:p w:rsidR="00565116" w:rsidRPr="00565116" w:rsidRDefault="00565116" w:rsidP="00565116">
      <w:pPr>
        <w:jc w:val="both"/>
        <w:rPr>
          <w:rFonts w:ascii="Times New Roman" w:hAnsi="Times New Roman" w:cs="Times New Roman"/>
          <w:sz w:val="24"/>
          <w:szCs w:val="24"/>
        </w:rPr>
      </w:pPr>
      <w:r w:rsidRPr="00565116">
        <w:rPr>
          <w:rFonts w:ascii="Times New Roman" w:hAnsi="Times New Roman" w:cs="Times New Roman"/>
          <w:sz w:val="24"/>
          <w:szCs w:val="24"/>
        </w:rPr>
        <w:t xml:space="preserve">Пенсионер </w:t>
      </w:r>
      <w:proofErr w:type="spellStart"/>
      <w:r w:rsidRPr="00565116">
        <w:rPr>
          <w:rFonts w:ascii="Times New Roman" w:hAnsi="Times New Roman" w:cs="Times New Roman"/>
          <w:sz w:val="24"/>
          <w:szCs w:val="24"/>
        </w:rPr>
        <w:t>үлү</w:t>
      </w:r>
      <w:proofErr w:type="spellEnd"/>
      <w:r w:rsidRPr="00565116">
        <w:rPr>
          <w:rFonts w:ascii="Times New Roman" w:hAnsi="Times New Roman" w:cs="Times New Roman"/>
          <w:sz w:val="24"/>
          <w:szCs w:val="24"/>
        </w:rPr>
        <w:t xml:space="preserve"> белән </w:t>
      </w:r>
      <w:proofErr w:type="spellStart"/>
      <w:r w:rsidRPr="00565116">
        <w:rPr>
          <w:rFonts w:ascii="Times New Roman" w:hAnsi="Times New Roman" w:cs="Times New Roman"/>
          <w:sz w:val="24"/>
          <w:szCs w:val="24"/>
        </w:rPr>
        <w:t>бәйле</w:t>
      </w:r>
      <w:proofErr w:type="spellEnd"/>
      <w:r w:rsidRPr="00565116">
        <w:rPr>
          <w:rFonts w:ascii="Times New Roman" w:hAnsi="Times New Roman" w:cs="Times New Roman"/>
          <w:sz w:val="24"/>
          <w:szCs w:val="24"/>
        </w:rPr>
        <w:t xml:space="preserve"> </w:t>
      </w:r>
      <w:proofErr w:type="spellStart"/>
      <w:r w:rsidRPr="00565116">
        <w:rPr>
          <w:rFonts w:ascii="Times New Roman" w:hAnsi="Times New Roman" w:cs="Times New Roman"/>
          <w:sz w:val="24"/>
          <w:szCs w:val="24"/>
        </w:rPr>
        <w:t>рәвештә</w:t>
      </w:r>
      <w:proofErr w:type="spellEnd"/>
      <w:r w:rsidRPr="00565116">
        <w:rPr>
          <w:rFonts w:ascii="Times New Roman" w:hAnsi="Times New Roman" w:cs="Times New Roman"/>
          <w:sz w:val="24"/>
          <w:szCs w:val="24"/>
        </w:rPr>
        <w:t xml:space="preserve"> </w:t>
      </w:r>
      <w:proofErr w:type="spellStart"/>
      <w:r w:rsidRPr="00565116">
        <w:rPr>
          <w:rFonts w:ascii="Times New Roman" w:hAnsi="Times New Roman" w:cs="Times New Roman"/>
          <w:sz w:val="24"/>
          <w:szCs w:val="24"/>
        </w:rPr>
        <w:t>күчерелгән</w:t>
      </w:r>
      <w:proofErr w:type="spellEnd"/>
      <w:r w:rsidRPr="00565116">
        <w:rPr>
          <w:rFonts w:ascii="Times New Roman" w:hAnsi="Times New Roman" w:cs="Times New Roman"/>
          <w:sz w:val="24"/>
          <w:szCs w:val="24"/>
        </w:rPr>
        <w:t xml:space="preserve">, </w:t>
      </w:r>
      <w:proofErr w:type="spellStart"/>
      <w:r w:rsidRPr="00565116">
        <w:rPr>
          <w:rFonts w:ascii="Times New Roman" w:hAnsi="Times New Roman" w:cs="Times New Roman"/>
          <w:sz w:val="24"/>
          <w:szCs w:val="24"/>
        </w:rPr>
        <w:t>әмма</w:t>
      </w:r>
      <w:proofErr w:type="spellEnd"/>
      <w:r w:rsidRPr="00565116">
        <w:rPr>
          <w:rFonts w:ascii="Times New Roman" w:hAnsi="Times New Roman" w:cs="Times New Roman"/>
          <w:sz w:val="24"/>
          <w:szCs w:val="24"/>
        </w:rPr>
        <w:t xml:space="preserve"> </w:t>
      </w:r>
      <w:proofErr w:type="spellStart"/>
      <w:r w:rsidRPr="00565116">
        <w:rPr>
          <w:rFonts w:ascii="Times New Roman" w:hAnsi="Times New Roman" w:cs="Times New Roman"/>
          <w:sz w:val="24"/>
          <w:szCs w:val="24"/>
        </w:rPr>
        <w:t>алынмаган</w:t>
      </w:r>
      <w:proofErr w:type="spellEnd"/>
      <w:r w:rsidRPr="00565116">
        <w:rPr>
          <w:rFonts w:ascii="Times New Roman" w:hAnsi="Times New Roman" w:cs="Times New Roman"/>
          <w:sz w:val="24"/>
          <w:szCs w:val="24"/>
        </w:rPr>
        <w:t xml:space="preserve"> </w:t>
      </w:r>
      <w:proofErr w:type="spellStart"/>
      <w:r w:rsidRPr="00565116">
        <w:rPr>
          <w:rFonts w:ascii="Times New Roman" w:hAnsi="Times New Roman" w:cs="Times New Roman"/>
          <w:sz w:val="24"/>
          <w:szCs w:val="24"/>
        </w:rPr>
        <w:t>түләүләр</w:t>
      </w:r>
      <w:proofErr w:type="spellEnd"/>
      <w:r w:rsidRPr="00565116">
        <w:rPr>
          <w:rFonts w:ascii="Times New Roman" w:hAnsi="Times New Roman" w:cs="Times New Roman"/>
          <w:sz w:val="24"/>
          <w:szCs w:val="24"/>
        </w:rPr>
        <w:t xml:space="preserve"> </w:t>
      </w:r>
      <w:proofErr w:type="spellStart"/>
      <w:r w:rsidRPr="00565116">
        <w:rPr>
          <w:rFonts w:ascii="Times New Roman" w:hAnsi="Times New Roman" w:cs="Times New Roman"/>
          <w:sz w:val="24"/>
          <w:szCs w:val="24"/>
        </w:rPr>
        <w:t>турында</w:t>
      </w:r>
      <w:proofErr w:type="spellEnd"/>
      <w:r w:rsidRPr="00565116">
        <w:rPr>
          <w:rFonts w:ascii="Times New Roman" w:hAnsi="Times New Roman" w:cs="Times New Roman"/>
          <w:sz w:val="24"/>
          <w:szCs w:val="24"/>
        </w:rPr>
        <w:t xml:space="preserve"> </w:t>
      </w:r>
      <w:proofErr w:type="spellStart"/>
      <w:r w:rsidRPr="00565116">
        <w:rPr>
          <w:rFonts w:ascii="Times New Roman" w:hAnsi="Times New Roman" w:cs="Times New Roman"/>
          <w:sz w:val="24"/>
          <w:szCs w:val="24"/>
        </w:rPr>
        <w:t>гариза</w:t>
      </w:r>
      <w:proofErr w:type="spellEnd"/>
      <w:r w:rsidRPr="00565116">
        <w:rPr>
          <w:rFonts w:ascii="Times New Roman" w:hAnsi="Times New Roman" w:cs="Times New Roman"/>
          <w:sz w:val="24"/>
          <w:szCs w:val="24"/>
        </w:rPr>
        <w:t xml:space="preserve"> </w:t>
      </w:r>
      <w:proofErr w:type="spellStart"/>
      <w:r w:rsidRPr="00565116">
        <w:rPr>
          <w:rFonts w:ascii="Times New Roman" w:hAnsi="Times New Roman" w:cs="Times New Roman"/>
          <w:sz w:val="24"/>
          <w:szCs w:val="24"/>
        </w:rPr>
        <w:t>рәсмиләштерү</w:t>
      </w:r>
      <w:proofErr w:type="spellEnd"/>
      <w:r w:rsidRPr="00565116">
        <w:rPr>
          <w:rFonts w:ascii="Times New Roman" w:hAnsi="Times New Roman" w:cs="Times New Roman"/>
          <w:sz w:val="24"/>
          <w:szCs w:val="24"/>
        </w:rPr>
        <w:t xml:space="preserve"> </w:t>
      </w:r>
      <w:proofErr w:type="spellStart"/>
      <w:r w:rsidRPr="00565116">
        <w:rPr>
          <w:rFonts w:ascii="Times New Roman" w:hAnsi="Times New Roman" w:cs="Times New Roman"/>
          <w:sz w:val="24"/>
          <w:szCs w:val="24"/>
        </w:rPr>
        <w:t>өчен</w:t>
      </w:r>
      <w:proofErr w:type="spellEnd"/>
      <w:r w:rsidRPr="00565116">
        <w:rPr>
          <w:rFonts w:ascii="Times New Roman" w:hAnsi="Times New Roman" w:cs="Times New Roman"/>
          <w:sz w:val="24"/>
          <w:szCs w:val="24"/>
        </w:rPr>
        <w:t xml:space="preserve">, </w:t>
      </w:r>
      <w:proofErr w:type="spellStart"/>
      <w:r w:rsidRPr="00565116">
        <w:rPr>
          <w:rFonts w:ascii="Times New Roman" w:hAnsi="Times New Roman" w:cs="Times New Roman"/>
          <w:sz w:val="24"/>
          <w:szCs w:val="24"/>
        </w:rPr>
        <w:t>гаилә</w:t>
      </w:r>
      <w:proofErr w:type="spellEnd"/>
      <w:r w:rsidRPr="00565116">
        <w:rPr>
          <w:rFonts w:ascii="Times New Roman" w:hAnsi="Times New Roman" w:cs="Times New Roman"/>
          <w:sz w:val="24"/>
          <w:szCs w:val="24"/>
        </w:rPr>
        <w:t xml:space="preserve"> </w:t>
      </w:r>
      <w:proofErr w:type="spellStart"/>
      <w:r w:rsidRPr="00565116">
        <w:rPr>
          <w:rFonts w:ascii="Times New Roman" w:hAnsi="Times New Roman" w:cs="Times New Roman"/>
          <w:sz w:val="24"/>
          <w:szCs w:val="24"/>
        </w:rPr>
        <w:t>әгъзаларына</w:t>
      </w:r>
      <w:proofErr w:type="spellEnd"/>
      <w:r w:rsidRPr="00565116">
        <w:rPr>
          <w:rFonts w:ascii="Times New Roman" w:hAnsi="Times New Roman" w:cs="Times New Roman"/>
          <w:sz w:val="24"/>
          <w:szCs w:val="24"/>
        </w:rPr>
        <w:t xml:space="preserve"> </w:t>
      </w:r>
      <w:proofErr w:type="spellStart"/>
      <w:r w:rsidRPr="00565116">
        <w:rPr>
          <w:rFonts w:ascii="Times New Roman" w:hAnsi="Times New Roman" w:cs="Times New Roman"/>
          <w:sz w:val="24"/>
          <w:szCs w:val="24"/>
        </w:rPr>
        <w:t>РПФның</w:t>
      </w:r>
      <w:proofErr w:type="spellEnd"/>
      <w:r w:rsidRPr="00565116">
        <w:rPr>
          <w:rFonts w:ascii="Times New Roman" w:hAnsi="Times New Roman" w:cs="Times New Roman"/>
          <w:sz w:val="24"/>
          <w:szCs w:val="24"/>
        </w:rPr>
        <w:t xml:space="preserve"> </w:t>
      </w:r>
      <w:proofErr w:type="spellStart"/>
      <w:r w:rsidRPr="00565116">
        <w:rPr>
          <w:rFonts w:ascii="Times New Roman" w:hAnsi="Times New Roman" w:cs="Times New Roman"/>
          <w:sz w:val="24"/>
          <w:szCs w:val="24"/>
        </w:rPr>
        <w:t>территориаль</w:t>
      </w:r>
      <w:proofErr w:type="spellEnd"/>
      <w:r w:rsidRPr="00565116">
        <w:rPr>
          <w:rFonts w:ascii="Times New Roman" w:hAnsi="Times New Roman" w:cs="Times New Roman"/>
          <w:sz w:val="24"/>
          <w:szCs w:val="24"/>
        </w:rPr>
        <w:t xml:space="preserve"> </w:t>
      </w:r>
      <w:proofErr w:type="spellStart"/>
      <w:r w:rsidRPr="00565116">
        <w:rPr>
          <w:rFonts w:ascii="Times New Roman" w:hAnsi="Times New Roman" w:cs="Times New Roman"/>
          <w:sz w:val="24"/>
          <w:szCs w:val="24"/>
        </w:rPr>
        <w:t>органының</w:t>
      </w:r>
      <w:proofErr w:type="spellEnd"/>
      <w:r w:rsidRPr="00565116">
        <w:rPr>
          <w:rFonts w:ascii="Times New Roman" w:hAnsi="Times New Roman" w:cs="Times New Roman"/>
          <w:sz w:val="24"/>
          <w:szCs w:val="24"/>
        </w:rPr>
        <w:t xml:space="preserve"> </w:t>
      </w:r>
      <w:proofErr w:type="spellStart"/>
      <w:r w:rsidRPr="00565116">
        <w:rPr>
          <w:rFonts w:ascii="Times New Roman" w:hAnsi="Times New Roman" w:cs="Times New Roman"/>
          <w:sz w:val="24"/>
          <w:szCs w:val="24"/>
        </w:rPr>
        <w:t>клиентлар</w:t>
      </w:r>
      <w:proofErr w:type="spellEnd"/>
      <w:r w:rsidRPr="00565116">
        <w:rPr>
          <w:rFonts w:ascii="Times New Roman" w:hAnsi="Times New Roman" w:cs="Times New Roman"/>
          <w:sz w:val="24"/>
          <w:szCs w:val="24"/>
        </w:rPr>
        <w:t xml:space="preserve"> </w:t>
      </w:r>
      <w:proofErr w:type="spellStart"/>
      <w:r w:rsidRPr="00565116">
        <w:rPr>
          <w:rFonts w:ascii="Times New Roman" w:hAnsi="Times New Roman" w:cs="Times New Roman"/>
          <w:sz w:val="24"/>
          <w:szCs w:val="24"/>
        </w:rPr>
        <w:t>хезмәтенә</w:t>
      </w:r>
      <w:proofErr w:type="spellEnd"/>
      <w:r w:rsidRPr="00565116">
        <w:rPr>
          <w:rFonts w:ascii="Times New Roman" w:hAnsi="Times New Roman" w:cs="Times New Roman"/>
          <w:sz w:val="24"/>
          <w:szCs w:val="24"/>
        </w:rPr>
        <w:t xml:space="preserve"> </w:t>
      </w:r>
      <w:proofErr w:type="spellStart"/>
      <w:r w:rsidRPr="00565116">
        <w:rPr>
          <w:rFonts w:ascii="Times New Roman" w:hAnsi="Times New Roman" w:cs="Times New Roman"/>
          <w:sz w:val="24"/>
          <w:szCs w:val="24"/>
        </w:rPr>
        <w:t>мөрәҗәгать</w:t>
      </w:r>
      <w:proofErr w:type="spellEnd"/>
      <w:r w:rsidRPr="00565116">
        <w:rPr>
          <w:rFonts w:ascii="Times New Roman" w:hAnsi="Times New Roman" w:cs="Times New Roman"/>
          <w:sz w:val="24"/>
          <w:szCs w:val="24"/>
        </w:rPr>
        <w:t xml:space="preserve"> </w:t>
      </w:r>
      <w:proofErr w:type="spellStart"/>
      <w:r w:rsidRPr="00565116">
        <w:rPr>
          <w:rFonts w:ascii="Times New Roman" w:hAnsi="Times New Roman" w:cs="Times New Roman"/>
          <w:sz w:val="24"/>
          <w:szCs w:val="24"/>
        </w:rPr>
        <w:t>итәргә</w:t>
      </w:r>
      <w:proofErr w:type="spellEnd"/>
      <w:r w:rsidRPr="00565116">
        <w:rPr>
          <w:rFonts w:ascii="Times New Roman" w:hAnsi="Times New Roman" w:cs="Times New Roman"/>
          <w:sz w:val="24"/>
          <w:szCs w:val="24"/>
        </w:rPr>
        <w:t xml:space="preserve"> </w:t>
      </w:r>
      <w:proofErr w:type="spellStart"/>
      <w:r w:rsidRPr="00565116">
        <w:rPr>
          <w:rFonts w:ascii="Times New Roman" w:hAnsi="Times New Roman" w:cs="Times New Roman"/>
          <w:sz w:val="24"/>
          <w:szCs w:val="24"/>
        </w:rPr>
        <w:t>һәм</w:t>
      </w:r>
      <w:proofErr w:type="spellEnd"/>
      <w:r w:rsidRPr="00565116">
        <w:rPr>
          <w:rFonts w:ascii="Times New Roman" w:hAnsi="Times New Roman" w:cs="Times New Roman"/>
          <w:sz w:val="24"/>
          <w:szCs w:val="24"/>
        </w:rPr>
        <w:t xml:space="preserve"> </w:t>
      </w:r>
      <w:proofErr w:type="spellStart"/>
      <w:r w:rsidRPr="00565116">
        <w:rPr>
          <w:rFonts w:ascii="Times New Roman" w:hAnsi="Times New Roman" w:cs="Times New Roman"/>
          <w:sz w:val="24"/>
          <w:szCs w:val="24"/>
        </w:rPr>
        <w:t>түбәндәге</w:t>
      </w:r>
      <w:proofErr w:type="spellEnd"/>
      <w:r w:rsidRPr="00565116">
        <w:rPr>
          <w:rFonts w:ascii="Times New Roman" w:hAnsi="Times New Roman" w:cs="Times New Roman"/>
          <w:sz w:val="24"/>
          <w:szCs w:val="24"/>
        </w:rPr>
        <w:t xml:space="preserve"> </w:t>
      </w:r>
      <w:proofErr w:type="spellStart"/>
      <w:r w:rsidRPr="00565116">
        <w:rPr>
          <w:rFonts w:ascii="Times New Roman" w:hAnsi="Times New Roman" w:cs="Times New Roman"/>
          <w:sz w:val="24"/>
          <w:szCs w:val="24"/>
        </w:rPr>
        <w:t>документларны</w:t>
      </w:r>
      <w:proofErr w:type="spellEnd"/>
      <w:r w:rsidRPr="00565116">
        <w:rPr>
          <w:rFonts w:ascii="Times New Roman" w:hAnsi="Times New Roman" w:cs="Times New Roman"/>
          <w:sz w:val="24"/>
          <w:szCs w:val="24"/>
        </w:rPr>
        <w:t xml:space="preserve"> </w:t>
      </w:r>
      <w:proofErr w:type="spellStart"/>
      <w:r w:rsidRPr="00565116">
        <w:rPr>
          <w:rFonts w:ascii="Times New Roman" w:hAnsi="Times New Roman" w:cs="Times New Roman"/>
          <w:sz w:val="24"/>
          <w:szCs w:val="24"/>
        </w:rPr>
        <w:t>тапшырырга</w:t>
      </w:r>
      <w:proofErr w:type="spellEnd"/>
      <w:r w:rsidRPr="00565116">
        <w:rPr>
          <w:rFonts w:ascii="Times New Roman" w:hAnsi="Times New Roman" w:cs="Times New Roman"/>
          <w:sz w:val="24"/>
          <w:szCs w:val="24"/>
        </w:rPr>
        <w:t xml:space="preserve"> </w:t>
      </w:r>
      <w:proofErr w:type="spellStart"/>
      <w:r w:rsidRPr="00565116">
        <w:rPr>
          <w:rFonts w:ascii="Times New Roman" w:hAnsi="Times New Roman" w:cs="Times New Roman"/>
          <w:sz w:val="24"/>
          <w:szCs w:val="24"/>
        </w:rPr>
        <w:t>кирәк</w:t>
      </w:r>
      <w:proofErr w:type="spellEnd"/>
      <w:r w:rsidRPr="00565116">
        <w:rPr>
          <w:rFonts w:ascii="Times New Roman" w:hAnsi="Times New Roman" w:cs="Times New Roman"/>
          <w:sz w:val="24"/>
          <w:szCs w:val="24"/>
        </w:rPr>
        <w:t>:</w:t>
      </w:r>
    </w:p>
    <w:p w:rsidR="00565116" w:rsidRPr="00565116" w:rsidRDefault="00565116" w:rsidP="00565116">
      <w:pPr>
        <w:jc w:val="both"/>
        <w:rPr>
          <w:rFonts w:ascii="Times New Roman" w:hAnsi="Times New Roman" w:cs="Times New Roman"/>
          <w:sz w:val="24"/>
          <w:szCs w:val="24"/>
        </w:rPr>
      </w:pPr>
      <w:r w:rsidRPr="00565116">
        <w:rPr>
          <w:rFonts w:ascii="Times New Roman" w:hAnsi="Times New Roman" w:cs="Times New Roman"/>
          <w:sz w:val="24"/>
          <w:szCs w:val="24"/>
        </w:rPr>
        <w:t xml:space="preserve">- пенсионер </w:t>
      </w:r>
      <w:proofErr w:type="spellStart"/>
      <w:r w:rsidRPr="00565116">
        <w:rPr>
          <w:rFonts w:ascii="Times New Roman" w:hAnsi="Times New Roman" w:cs="Times New Roman"/>
          <w:sz w:val="24"/>
          <w:szCs w:val="24"/>
        </w:rPr>
        <w:t>тарафыннан</w:t>
      </w:r>
      <w:proofErr w:type="spellEnd"/>
      <w:r w:rsidRPr="00565116">
        <w:rPr>
          <w:rFonts w:ascii="Times New Roman" w:hAnsi="Times New Roman" w:cs="Times New Roman"/>
          <w:sz w:val="24"/>
          <w:szCs w:val="24"/>
        </w:rPr>
        <w:t xml:space="preserve"> </w:t>
      </w:r>
      <w:proofErr w:type="spellStart"/>
      <w:r w:rsidRPr="00565116">
        <w:rPr>
          <w:rFonts w:ascii="Times New Roman" w:hAnsi="Times New Roman" w:cs="Times New Roman"/>
          <w:sz w:val="24"/>
          <w:szCs w:val="24"/>
        </w:rPr>
        <w:t>исәпләнгән</w:t>
      </w:r>
      <w:proofErr w:type="spellEnd"/>
      <w:r w:rsidRPr="00565116">
        <w:rPr>
          <w:rFonts w:ascii="Times New Roman" w:hAnsi="Times New Roman" w:cs="Times New Roman"/>
          <w:sz w:val="24"/>
          <w:szCs w:val="24"/>
        </w:rPr>
        <w:t xml:space="preserve"> </w:t>
      </w:r>
      <w:proofErr w:type="spellStart"/>
      <w:r w:rsidRPr="00565116">
        <w:rPr>
          <w:rFonts w:ascii="Times New Roman" w:hAnsi="Times New Roman" w:cs="Times New Roman"/>
          <w:sz w:val="24"/>
          <w:szCs w:val="24"/>
        </w:rPr>
        <w:t>һәм</w:t>
      </w:r>
      <w:proofErr w:type="spellEnd"/>
      <w:r w:rsidRPr="00565116">
        <w:rPr>
          <w:rFonts w:ascii="Times New Roman" w:hAnsi="Times New Roman" w:cs="Times New Roman"/>
          <w:sz w:val="24"/>
          <w:szCs w:val="24"/>
        </w:rPr>
        <w:t xml:space="preserve"> </w:t>
      </w:r>
      <w:proofErr w:type="spellStart"/>
      <w:r w:rsidRPr="00565116">
        <w:rPr>
          <w:rFonts w:ascii="Times New Roman" w:hAnsi="Times New Roman" w:cs="Times New Roman"/>
          <w:sz w:val="24"/>
          <w:szCs w:val="24"/>
        </w:rPr>
        <w:t>алынмаган</w:t>
      </w:r>
      <w:proofErr w:type="spellEnd"/>
      <w:r w:rsidRPr="00565116">
        <w:rPr>
          <w:rFonts w:ascii="Times New Roman" w:hAnsi="Times New Roman" w:cs="Times New Roman"/>
          <w:sz w:val="24"/>
          <w:szCs w:val="24"/>
        </w:rPr>
        <w:t xml:space="preserve"> пенсия </w:t>
      </w:r>
      <w:proofErr w:type="spellStart"/>
      <w:r w:rsidRPr="00565116">
        <w:rPr>
          <w:rFonts w:ascii="Times New Roman" w:hAnsi="Times New Roman" w:cs="Times New Roman"/>
          <w:sz w:val="24"/>
          <w:szCs w:val="24"/>
        </w:rPr>
        <w:t>суммасын</w:t>
      </w:r>
      <w:proofErr w:type="spellEnd"/>
      <w:r w:rsidRPr="00565116">
        <w:rPr>
          <w:rFonts w:ascii="Times New Roman" w:hAnsi="Times New Roman" w:cs="Times New Roman"/>
          <w:sz w:val="24"/>
          <w:szCs w:val="24"/>
        </w:rPr>
        <w:t xml:space="preserve"> </w:t>
      </w:r>
      <w:proofErr w:type="spellStart"/>
      <w:r w:rsidRPr="00565116">
        <w:rPr>
          <w:rFonts w:ascii="Times New Roman" w:hAnsi="Times New Roman" w:cs="Times New Roman"/>
          <w:sz w:val="24"/>
          <w:szCs w:val="24"/>
        </w:rPr>
        <w:t>түләү</w:t>
      </w:r>
      <w:proofErr w:type="spellEnd"/>
      <w:r w:rsidRPr="00565116">
        <w:rPr>
          <w:rFonts w:ascii="Times New Roman" w:hAnsi="Times New Roman" w:cs="Times New Roman"/>
          <w:sz w:val="24"/>
          <w:szCs w:val="24"/>
        </w:rPr>
        <w:t xml:space="preserve"> </w:t>
      </w:r>
      <w:proofErr w:type="spellStart"/>
      <w:r w:rsidRPr="00565116">
        <w:rPr>
          <w:rFonts w:ascii="Times New Roman" w:hAnsi="Times New Roman" w:cs="Times New Roman"/>
          <w:sz w:val="24"/>
          <w:szCs w:val="24"/>
        </w:rPr>
        <w:t>турында</w:t>
      </w:r>
      <w:proofErr w:type="spellEnd"/>
      <w:r w:rsidRPr="00565116">
        <w:rPr>
          <w:rFonts w:ascii="Times New Roman" w:hAnsi="Times New Roman" w:cs="Times New Roman"/>
          <w:sz w:val="24"/>
          <w:szCs w:val="24"/>
        </w:rPr>
        <w:t xml:space="preserve"> </w:t>
      </w:r>
      <w:proofErr w:type="spellStart"/>
      <w:r w:rsidRPr="00565116">
        <w:rPr>
          <w:rFonts w:ascii="Times New Roman" w:hAnsi="Times New Roman" w:cs="Times New Roman"/>
          <w:sz w:val="24"/>
          <w:szCs w:val="24"/>
        </w:rPr>
        <w:t>гариза</w:t>
      </w:r>
      <w:proofErr w:type="spellEnd"/>
      <w:r w:rsidRPr="00565116">
        <w:rPr>
          <w:rFonts w:ascii="Times New Roman" w:hAnsi="Times New Roman" w:cs="Times New Roman"/>
          <w:sz w:val="24"/>
          <w:szCs w:val="24"/>
        </w:rPr>
        <w:t>, ЕДВ;</w:t>
      </w:r>
    </w:p>
    <w:p w:rsidR="00565116" w:rsidRPr="00565116" w:rsidRDefault="00565116" w:rsidP="00565116">
      <w:pPr>
        <w:jc w:val="both"/>
        <w:rPr>
          <w:rFonts w:ascii="Times New Roman" w:hAnsi="Times New Roman" w:cs="Times New Roman"/>
          <w:sz w:val="24"/>
          <w:szCs w:val="24"/>
        </w:rPr>
      </w:pPr>
      <w:r w:rsidRPr="00565116">
        <w:rPr>
          <w:rFonts w:ascii="Times New Roman" w:hAnsi="Times New Roman" w:cs="Times New Roman"/>
          <w:sz w:val="24"/>
          <w:szCs w:val="24"/>
        </w:rPr>
        <w:t xml:space="preserve">- </w:t>
      </w:r>
      <w:proofErr w:type="spellStart"/>
      <w:r w:rsidRPr="00565116">
        <w:rPr>
          <w:rFonts w:ascii="Times New Roman" w:hAnsi="Times New Roman" w:cs="Times New Roman"/>
          <w:sz w:val="24"/>
          <w:szCs w:val="24"/>
        </w:rPr>
        <w:t>гариза</w:t>
      </w:r>
      <w:proofErr w:type="spellEnd"/>
      <w:r w:rsidRPr="00565116">
        <w:rPr>
          <w:rFonts w:ascii="Times New Roman" w:hAnsi="Times New Roman" w:cs="Times New Roman"/>
          <w:sz w:val="24"/>
          <w:szCs w:val="24"/>
        </w:rPr>
        <w:t xml:space="preserve"> </w:t>
      </w:r>
      <w:proofErr w:type="spellStart"/>
      <w:r w:rsidRPr="00565116">
        <w:rPr>
          <w:rFonts w:ascii="Times New Roman" w:hAnsi="Times New Roman" w:cs="Times New Roman"/>
          <w:sz w:val="24"/>
          <w:szCs w:val="24"/>
        </w:rPr>
        <w:t>бирүче</w:t>
      </w:r>
      <w:proofErr w:type="spellEnd"/>
      <w:r w:rsidRPr="00565116">
        <w:rPr>
          <w:rFonts w:ascii="Times New Roman" w:hAnsi="Times New Roman" w:cs="Times New Roman"/>
          <w:sz w:val="24"/>
          <w:szCs w:val="24"/>
        </w:rPr>
        <w:t xml:space="preserve"> </w:t>
      </w:r>
      <w:proofErr w:type="spellStart"/>
      <w:r w:rsidRPr="00565116">
        <w:rPr>
          <w:rFonts w:ascii="Times New Roman" w:hAnsi="Times New Roman" w:cs="Times New Roman"/>
          <w:sz w:val="24"/>
          <w:szCs w:val="24"/>
        </w:rPr>
        <w:t>паспорты</w:t>
      </w:r>
      <w:proofErr w:type="spellEnd"/>
      <w:r w:rsidRPr="00565116">
        <w:rPr>
          <w:rFonts w:ascii="Times New Roman" w:hAnsi="Times New Roman" w:cs="Times New Roman"/>
          <w:sz w:val="24"/>
          <w:szCs w:val="24"/>
        </w:rPr>
        <w:t>;</w:t>
      </w:r>
    </w:p>
    <w:p w:rsidR="00565116" w:rsidRPr="00565116" w:rsidRDefault="00565116" w:rsidP="00565116">
      <w:pPr>
        <w:jc w:val="both"/>
        <w:rPr>
          <w:rFonts w:ascii="Times New Roman" w:hAnsi="Times New Roman" w:cs="Times New Roman"/>
          <w:sz w:val="24"/>
          <w:szCs w:val="24"/>
        </w:rPr>
      </w:pPr>
      <w:r w:rsidRPr="00565116">
        <w:rPr>
          <w:rFonts w:ascii="Times New Roman" w:hAnsi="Times New Roman" w:cs="Times New Roman"/>
          <w:sz w:val="24"/>
          <w:szCs w:val="24"/>
        </w:rPr>
        <w:t xml:space="preserve">- </w:t>
      </w:r>
      <w:proofErr w:type="spellStart"/>
      <w:r w:rsidRPr="00565116">
        <w:rPr>
          <w:rFonts w:ascii="Times New Roman" w:hAnsi="Times New Roman" w:cs="Times New Roman"/>
          <w:sz w:val="24"/>
          <w:szCs w:val="24"/>
        </w:rPr>
        <w:t>үлү</w:t>
      </w:r>
      <w:proofErr w:type="spellEnd"/>
      <w:r w:rsidRPr="00565116">
        <w:rPr>
          <w:rFonts w:ascii="Times New Roman" w:hAnsi="Times New Roman" w:cs="Times New Roman"/>
          <w:sz w:val="24"/>
          <w:szCs w:val="24"/>
        </w:rPr>
        <w:t xml:space="preserve"> </w:t>
      </w:r>
      <w:proofErr w:type="spellStart"/>
      <w:r w:rsidRPr="00565116">
        <w:rPr>
          <w:rFonts w:ascii="Times New Roman" w:hAnsi="Times New Roman" w:cs="Times New Roman"/>
          <w:sz w:val="24"/>
          <w:szCs w:val="24"/>
        </w:rPr>
        <w:t>турында</w:t>
      </w:r>
      <w:proofErr w:type="spellEnd"/>
      <w:r w:rsidRPr="00565116">
        <w:rPr>
          <w:rFonts w:ascii="Times New Roman" w:hAnsi="Times New Roman" w:cs="Times New Roman"/>
          <w:sz w:val="24"/>
          <w:szCs w:val="24"/>
        </w:rPr>
        <w:t xml:space="preserve"> </w:t>
      </w:r>
      <w:proofErr w:type="spellStart"/>
      <w:r w:rsidRPr="00565116">
        <w:rPr>
          <w:rFonts w:ascii="Times New Roman" w:hAnsi="Times New Roman" w:cs="Times New Roman"/>
          <w:sz w:val="24"/>
          <w:szCs w:val="24"/>
        </w:rPr>
        <w:t>таныклык</w:t>
      </w:r>
      <w:proofErr w:type="spellEnd"/>
      <w:r w:rsidRPr="00565116">
        <w:rPr>
          <w:rFonts w:ascii="Times New Roman" w:hAnsi="Times New Roman" w:cs="Times New Roman"/>
          <w:sz w:val="24"/>
          <w:szCs w:val="24"/>
        </w:rPr>
        <w:t>;</w:t>
      </w:r>
    </w:p>
    <w:p w:rsidR="00565116" w:rsidRPr="00565116" w:rsidRDefault="00565116" w:rsidP="00565116">
      <w:pPr>
        <w:jc w:val="both"/>
        <w:rPr>
          <w:rFonts w:ascii="Times New Roman" w:hAnsi="Times New Roman" w:cs="Times New Roman"/>
          <w:sz w:val="24"/>
          <w:szCs w:val="24"/>
        </w:rPr>
      </w:pPr>
      <w:r w:rsidRPr="00565116">
        <w:rPr>
          <w:rFonts w:ascii="Times New Roman" w:hAnsi="Times New Roman" w:cs="Times New Roman"/>
          <w:sz w:val="24"/>
          <w:szCs w:val="24"/>
        </w:rPr>
        <w:t xml:space="preserve">- </w:t>
      </w:r>
      <w:proofErr w:type="spellStart"/>
      <w:r w:rsidRPr="00565116">
        <w:rPr>
          <w:rFonts w:ascii="Times New Roman" w:hAnsi="Times New Roman" w:cs="Times New Roman"/>
          <w:sz w:val="24"/>
          <w:szCs w:val="24"/>
        </w:rPr>
        <w:t>туганлык</w:t>
      </w:r>
      <w:proofErr w:type="spellEnd"/>
      <w:r w:rsidRPr="00565116">
        <w:rPr>
          <w:rFonts w:ascii="Times New Roman" w:hAnsi="Times New Roman" w:cs="Times New Roman"/>
          <w:sz w:val="24"/>
          <w:szCs w:val="24"/>
        </w:rPr>
        <w:t xml:space="preserve"> </w:t>
      </w:r>
      <w:proofErr w:type="spellStart"/>
      <w:r w:rsidRPr="00565116">
        <w:rPr>
          <w:rFonts w:ascii="Times New Roman" w:hAnsi="Times New Roman" w:cs="Times New Roman"/>
          <w:sz w:val="24"/>
          <w:szCs w:val="24"/>
        </w:rPr>
        <w:t>мөнәсәбәтләрен</w:t>
      </w:r>
      <w:proofErr w:type="spellEnd"/>
      <w:r w:rsidRPr="00565116">
        <w:rPr>
          <w:rFonts w:ascii="Times New Roman" w:hAnsi="Times New Roman" w:cs="Times New Roman"/>
          <w:sz w:val="24"/>
          <w:szCs w:val="24"/>
        </w:rPr>
        <w:t xml:space="preserve"> </w:t>
      </w:r>
      <w:proofErr w:type="spellStart"/>
      <w:r w:rsidRPr="00565116">
        <w:rPr>
          <w:rFonts w:ascii="Times New Roman" w:hAnsi="Times New Roman" w:cs="Times New Roman"/>
          <w:sz w:val="24"/>
          <w:szCs w:val="24"/>
        </w:rPr>
        <w:t>раслаучы</w:t>
      </w:r>
      <w:proofErr w:type="spellEnd"/>
      <w:r w:rsidRPr="00565116">
        <w:rPr>
          <w:rFonts w:ascii="Times New Roman" w:hAnsi="Times New Roman" w:cs="Times New Roman"/>
          <w:sz w:val="24"/>
          <w:szCs w:val="24"/>
        </w:rPr>
        <w:t xml:space="preserve"> </w:t>
      </w:r>
      <w:proofErr w:type="spellStart"/>
      <w:r w:rsidRPr="00565116">
        <w:rPr>
          <w:rFonts w:ascii="Times New Roman" w:hAnsi="Times New Roman" w:cs="Times New Roman"/>
          <w:sz w:val="24"/>
          <w:szCs w:val="24"/>
        </w:rPr>
        <w:t>документлар</w:t>
      </w:r>
      <w:proofErr w:type="spellEnd"/>
      <w:r w:rsidRPr="00565116">
        <w:rPr>
          <w:rFonts w:ascii="Times New Roman" w:hAnsi="Times New Roman" w:cs="Times New Roman"/>
          <w:sz w:val="24"/>
          <w:szCs w:val="24"/>
        </w:rPr>
        <w:t xml:space="preserve"> (</w:t>
      </w:r>
      <w:proofErr w:type="spellStart"/>
      <w:r w:rsidRPr="00565116">
        <w:rPr>
          <w:rFonts w:ascii="Times New Roman" w:hAnsi="Times New Roman" w:cs="Times New Roman"/>
          <w:sz w:val="24"/>
          <w:szCs w:val="24"/>
        </w:rPr>
        <w:t>никах</w:t>
      </w:r>
      <w:proofErr w:type="spellEnd"/>
      <w:r w:rsidRPr="00565116">
        <w:rPr>
          <w:rFonts w:ascii="Times New Roman" w:hAnsi="Times New Roman" w:cs="Times New Roman"/>
          <w:sz w:val="24"/>
          <w:szCs w:val="24"/>
        </w:rPr>
        <w:t xml:space="preserve"> </w:t>
      </w:r>
      <w:proofErr w:type="spellStart"/>
      <w:r w:rsidRPr="00565116">
        <w:rPr>
          <w:rFonts w:ascii="Times New Roman" w:hAnsi="Times New Roman" w:cs="Times New Roman"/>
          <w:sz w:val="24"/>
          <w:szCs w:val="24"/>
        </w:rPr>
        <w:t>турында</w:t>
      </w:r>
      <w:proofErr w:type="spellEnd"/>
      <w:r w:rsidRPr="00565116">
        <w:rPr>
          <w:rFonts w:ascii="Times New Roman" w:hAnsi="Times New Roman" w:cs="Times New Roman"/>
          <w:sz w:val="24"/>
          <w:szCs w:val="24"/>
        </w:rPr>
        <w:t xml:space="preserve"> </w:t>
      </w:r>
      <w:proofErr w:type="spellStart"/>
      <w:r w:rsidRPr="00565116">
        <w:rPr>
          <w:rFonts w:ascii="Times New Roman" w:hAnsi="Times New Roman" w:cs="Times New Roman"/>
          <w:sz w:val="24"/>
          <w:szCs w:val="24"/>
        </w:rPr>
        <w:t>таныклык</w:t>
      </w:r>
      <w:proofErr w:type="spellEnd"/>
      <w:r w:rsidRPr="00565116">
        <w:rPr>
          <w:rFonts w:ascii="Times New Roman" w:hAnsi="Times New Roman" w:cs="Times New Roman"/>
          <w:sz w:val="24"/>
          <w:szCs w:val="24"/>
        </w:rPr>
        <w:t xml:space="preserve">, </w:t>
      </w:r>
      <w:proofErr w:type="spellStart"/>
      <w:r w:rsidRPr="00565116">
        <w:rPr>
          <w:rFonts w:ascii="Times New Roman" w:hAnsi="Times New Roman" w:cs="Times New Roman"/>
          <w:sz w:val="24"/>
          <w:szCs w:val="24"/>
        </w:rPr>
        <w:t>туу</w:t>
      </w:r>
      <w:proofErr w:type="spellEnd"/>
      <w:r w:rsidRPr="00565116">
        <w:rPr>
          <w:rFonts w:ascii="Times New Roman" w:hAnsi="Times New Roman" w:cs="Times New Roman"/>
          <w:sz w:val="24"/>
          <w:szCs w:val="24"/>
        </w:rPr>
        <w:t xml:space="preserve"> </w:t>
      </w:r>
      <w:proofErr w:type="spellStart"/>
      <w:r w:rsidRPr="00565116">
        <w:rPr>
          <w:rFonts w:ascii="Times New Roman" w:hAnsi="Times New Roman" w:cs="Times New Roman"/>
          <w:sz w:val="24"/>
          <w:szCs w:val="24"/>
        </w:rPr>
        <w:t>турында</w:t>
      </w:r>
      <w:proofErr w:type="spellEnd"/>
      <w:r w:rsidRPr="00565116">
        <w:rPr>
          <w:rFonts w:ascii="Times New Roman" w:hAnsi="Times New Roman" w:cs="Times New Roman"/>
          <w:sz w:val="24"/>
          <w:szCs w:val="24"/>
        </w:rPr>
        <w:t xml:space="preserve"> </w:t>
      </w:r>
      <w:proofErr w:type="spellStart"/>
      <w:r w:rsidRPr="00565116">
        <w:rPr>
          <w:rFonts w:ascii="Times New Roman" w:hAnsi="Times New Roman" w:cs="Times New Roman"/>
          <w:sz w:val="24"/>
          <w:szCs w:val="24"/>
        </w:rPr>
        <w:t>таныклык</w:t>
      </w:r>
      <w:proofErr w:type="spellEnd"/>
      <w:r w:rsidRPr="00565116">
        <w:rPr>
          <w:rFonts w:ascii="Times New Roman" w:hAnsi="Times New Roman" w:cs="Times New Roman"/>
          <w:sz w:val="24"/>
          <w:szCs w:val="24"/>
        </w:rPr>
        <w:t xml:space="preserve"> һ. б.).</w:t>
      </w:r>
    </w:p>
    <w:p w:rsidR="00565116" w:rsidRPr="00565116" w:rsidRDefault="00565116" w:rsidP="00565116">
      <w:pPr>
        <w:jc w:val="both"/>
        <w:rPr>
          <w:rFonts w:ascii="Times New Roman" w:hAnsi="Times New Roman" w:cs="Times New Roman"/>
          <w:sz w:val="24"/>
          <w:szCs w:val="24"/>
        </w:rPr>
      </w:pPr>
      <w:r w:rsidRPr="00565116">
        <w:rPr>
          <w:rFonts w:ascii="Times New Roman" w:hAnsi="Times New Roman" w:cs="Times New Roman"/>
          <w:sz w:val="24"/>
          <w:szCs w:val="24"/>
        </w:rPr>
        <w:t xml:space="preserve">Пенсионер </w:t>
      </w:r>
      <w:proofErr w:type="spellStart"/>
      <w:r w:rsidRPr="00565116">
        <w:rPr>
          <w:rFonts w:ascii="Times New Roman" w:hAnsi="Times New Roman" w:cs="Times New Roman"/>
          <w:sz w:val="24"/>
          <w:szCs w:val="24"/>
        </w:rPr>
        <w:t>вафатыннан</w:t>
      </w:r>
      <w:proofErr w:type="spellEnd"/>
      <w:r w:rsidRPr="00565116">
        <w:rPr>
          <w:rFonts w:ascii="Times New Roman" w:hAnsi="Times New Roman" w:cs="Times New Roman"/>
          <w:sz w:val="24"/>
          <w:szCs w:val="24"/>
        </w:rPr>
        <w:t xml:space="preserve"> </w:t>
      </w:r>
      <w:proofErr w:type="spellStart"/>
      <w:r w:rsidRPr="00565116">
        <w:rPr>
          <w:rFonts w:ascii="Times New Roman" w:hAnsi="Times New Roman" w:cs="Times New Roman"/>
          <w:sz w:val="24"/>
          <w:szCs w:val="24"/>
        </w:rPr>
        <w:t>соң</w:t>
      </w:r>
      <w:proofErr w:type="spellEnd"/>
      <w:r w:rsidRPr="00565116">
        <w:rPr>
          <w:rFonts w:ascii="Times New Roman" w:hAnsi="Times New Roman" w:cs="Times New Roman"/>
          <w:sz w:val="24"/>
          <w:szCs w:val="24"/>
        </w:rPr>
        <w:t xml:space="preserve"> </w:t>
      </w:r>
      <w:proofErr w:type="spellStart"/>
      <w:r w:rsidRPr="00565116">
        <w:rPr>
          <w:rFonts w:ascii="Times New Roman" w:hAnsi="Times New Roman" w:cs="Times New Roman"/>
          <w:sz w:val="24"/>
          <w:szCs w:val="24"/>
        </w:rPr>
        <w:t>алты</w:t>
      </w:r>
      <w:proofErr w:type="spellEnd"/>
      <w:r w:rsidRPr="00565116">
        <w:rPr>
          <w:rFonts w:ascii="Times New Roman" w:hAnsi="Times New Roman" w:cs="Times New Roman"/>
          <w:sz w:val="24"/>
          <w:szCs w:val="24"/>
        </w:rPr>
        <w:t xml:space="preserve"> ай </w:t>
      </w:r>
      <w:proofErr w:type="spellStart"/>
      <w:r w:rsidRPr="00565116">
        <w:rPr>
          <w:rFonts w:ascii="Times New Roman" w:hAnsi="Times New Roman" w:cs="Times New Roman"/>
          <w:sz w:val="24"/>
          <w:szCs w:val="24"/>
        </w:rPr>
        <w:t>үткәннән</w:t>
      </w:r>
      <w:proofErr w:type="spellEnd"/>
      <w:r w:rsidRPr="00565116">
        <w:rPr>
          <w:rFonts w:ascii="Times New Roman" w:hAnsi="Times New Roman" w:cs="Times New Roman"/>
          <w:sz w:val="24"/>
          <w:szCs w:val="24"/>
        </w:rPr>
        <w:t xml:space="preserve"> </w:t>
      </w:r>
      <w:proofErr w:type="spellStart"/>
      <w:r w:rsidRPr="00565116">
        <w:rPr>
          <w:rFonts w:ascii="Times New Roman" w:hAnsi="Times New Roman" w:cs="Times New Roman"/>
          <w:sz w:val="24"/>
          <w:szCs w:val="24"/>
        </w:rPr>
        <w:t>соң</w:t>
      </w:r>
      <w:proofErr w:type="spellEnd"/>
      <w:r w:rsidRPr="00565116">
        <w:rPr>
          <w:rFonts w:ascii="Times New Roman" w:hAnsi="Times New Roman" w:cs="Times New Roman"/>
          <w:sz w:val="24"/>
          <w:szCs w:val="24"/>
        </w:rPr>
        <w:t xml:space="preserve">, </w:t>
      </w:r>
      <w:proofErr w:type="spellStart"/>
      <w:r w:rsidRPr="00565116">
        <w:rPr>
          <w:rFonts w:ascii="Times New Roman" w:hAnsi="Times New Roman" w:cs="Times New Roman"/>
          <w:sz w:val="24"/>
          <w:szCs w:val="24"/>
        </w:rPr>
        <w:t>тиешле</w:t>
      </w:r>
      <w:proofErr w:type="spellEnd"/>
      <w:r w:rsidRPr="00565116">
        <w:rPr>
          <w:rFonts w:ascii="Times New Roman" w:hAnsi="Times New Roman" w:cs="Times New Roman"/>
          <w:sz w:val="24"/>
          <w:szCs w:val="24"/>
        </w:rPr>
        <w:t xml:space="preserve"> </w:t>
      </w:r>
      <w:proofErr w:type="spellStart"/>
      <w:r w:rsidRPr="00565116">
        <w:rPr>
          <w:rFonts w:ascii="Times New Roman" w:hAnsi="Times New Roman" w:cs="Times New Roman"/>
          <w:sz w:val="24"/>
          <w:szCs w:val="24"/>
        </w:rPr>
        <w:t>пенсияләр</w:t>
      </w:r>
      <w:proofErr w:type="spellEnd"/>
      <w:r w:rsidRPr="00565116">
        <w:rPr>
          <w:rFonts w:ascii="Times New Roman" w:hAnsi="Times New Roman" w:cs="Times New Roman"/>
          <w:sz w:val="24"/>
          <w:szCs w:val="24"/>
        </w:rPr>
        <w:t xml:space="preserve"> </w:t>
      </w:r>
      <w:proofErr w:type="spellStart"/>
      <w:r w:rsidRPr="00565116">
        <w:rPr>
          <w:rFonts w:ascii="Times New Roman" w:hAnsi="Times New Roman" w:cs="Times New Roman"/>
          <w:sz w:val="24"/>
          <w:szCs w:val="24"/>
        </w:rPr>
        <w:t>һәм</w:t>
      </w:r>
      <w:proofErr w:type="spellEnd"/>
      <w:r w:rsidRPr="00565116">
        <w:rPr>
          <w:rFonts w:ascii="Times New Roman" w:hAnsi="Times New Roman" w:cs="Times New Roman"/>
          <w:sz w:val="24"/>
          <w:szCs w:val="24"/>
        </w:rPr>
        <w:t xml:space="preserve"> ЕДВ </w:t>
      </w:r>
      <w:proofErr w:type="spellStart"/>
      <w:r w:rsidRPr="00565116">
        <w:rPr>
          <w:rFonts w:ascii="Times New Roman" w:hAnsi="Times New Roman" w:cs="Times New Roman"/>
          <w:sz w:val="24"/>
          <w:szCs w:val="24"/>
        </w:rPr>
        <w:t>суммалары</w:t>
      </w:r>
      <w:proofErr w:type="spellEnd"/>
      <w:r w:rsidRPr="00565116">
        <w:rPr>
          <w:rFonts w:ascii="Times New Roman" w:hAnsi="Times New Roman" w:cs="Times New Roman"/>
          <w:sz w:val="24"/>
          <w:szCs w:val="24"/>
        </w:rPr>
        <w:t xml:space="preserve">, </w:t>
      </w:r>
      <w:proofErr w:type="spellStart"/>
      <w:r w:rsidRPr="00565116">
        <w:rPr>
          <w:rFonts w:ascii="Times New Roman" w:hAnsi="Times New Roman" w:cs="Times New Roman"/>
          <w:sz w:val="24"/>
          <w:szCs w:val="24"/>
        </w:rPr>
        <w:t>гомуми</w:t>
      </w:r>
      <w:proofErr w:type="spellEnd"/>
      <w:r w:rsidRPr="00565116">
        <w:rPr>
          <w:rFonts w:ascii="Times New Roman" w:hAnsi="Times New Roman" w:cs="Times New Roman"/>
          <w:sz w:val="24"/>
          <w:szCs w:val="24"/>
        </w:rPr>
        <w:t xml:space="preserve"> </w:t>
      </w:r>
      <w:proofErr w:type="spellStart"/>
      <w:r w:rsidRPr="00565116">
        <w:rPr>
          <w:rFonts w:ascii="Times New Roman" w:hAnsi="Times New Roman" w:cs="Times New Roman"/>
          <w:sz w:val="24"/>
          <w:szCs w:val="24"/>
        </w:rPr>
        <w:t>нигездә</w:t>
      </w:r>
      <w:proofErr w:type="spellEnd"/>
      <w:r w:rsidRPr="00565116">
        <w:rPr>
          <w:rFonts w:ascii="Times New Roman" w:hAnsi="Times New Roman" w:cs="Times New Roman"/>
          <w:sz w:val="24"/>
          <w:szCs w:val="24"/>
        </w:rPr>
        <w:t xml:space="preserve">, Россия </w:t>
      </w:r>
      <w:proofErr w:type="spellStart"/>
      <w:r w:rsidRPr="00565116">
        <w:rPr>
          <w:rFonts w:ascii="Times New Roman" w:hAnsi="Times New Roman" w:cs="Times New Roman"/>
          <w:sz w:val="24"/>
          <w:szCs w:val="24"/>
        </w:rPr>
        <w:t>Федерациясе</w:t>
      </w:r>
      <w:proofErr w:type="spellEnd"/>
      <w:r w:rsidRPr="00565116">
        <w:rPr>
          <w:rFonts w:ascii="Times New Roman" w:hAnsi="Times New Roman" w:cs="Times New Roman"/>
          <w:sz w:val="24"/>
          <w:szCs w:val="24"/>
        </w:rPr>
        <w:t xml:space="preserve"> Граждан кодексы </w:t>
      </w:r>
      <w:proofErr w:type="spellStart"/>
      <w:r w:rsidRPr="00565116">
        <w:rPr>
          <w:rFonts w:ascii="Times New Roman" w:hAnsi="Times New Roman" w:cs="Times New Roman"/>
          <w:sz w:val="24"/>
          <w:szCs w:val="24"/>
        </w:rPr>
        <w:t>нигезендә</w:t>
      </w:r>
      <w:proofErr w:type="spellEnd"/>
      <w:r w:rsidRPr="00565116">
        <w:rPr>
          <w:rFonts w:ascii="Times New Roman" w:hAnsi="Times New Roman" w:cs="Times New Roman"/>
          <w:sz w:val="24"/>
          <w:szCs w:val="24"/>
        </w:rPr>
        <w:t xml:space="preserve"> </w:t>
      </w:r>
      <w:proofErr w:type="spellStart"/>
      <w:r w:rsidRPr="00565116">
        <w:rPr>
          <w:rFonts w:ascii="Times New Roman" w:hAnsi="Times New Roman" w:cs="Times New Roman"/>
          <w:sz w:val="24"/>
          <w:szCs w:val="24"/>
        </w:rPr>
        <w:t>исәпләнә</w:t>
      </w:r>
      <w:proofErr w:type="spellEnd"/>
      <w:r w:rsidRPr="00565116">
        <w:rPr>
          <w:rFonts w:ascii="Times New Roman" w:hAnsi="Times New Roman" w:cs="Times New Roman"/>
          <w:sz w:val="24"/>
          <w:szCs w:val="24"/>
        </w:rPr>
        <w:t>.</w:t>
      </w:r>
    </w:p>
    <w:sectPr w:rsidR="00565116" w:rsidRPr="00565116" w:rsidSect="00FA74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Times New Roman"/>
    <w:charset w:val="00"/>
    <w:family w:val="auto"/>
    <w:pitch w:val="default"/>
  </w:font>
  <w:font w:name="Helvetica">
    <w:panose1 w:val="020B05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characterSpacingControl w:val="doNotCompress"/>
  <w:compat>
    <w:compatSetting w:name="compatibilityMode" w:uri="http://schemas.microsoft.com/office/word" w:val="12"/>
  </w:compat>
  <w:rsids>
    <w:rsidRoot w:val="009B5E40"/>
    <w:rsid w:val="00565116"/>
    <w:rsid w:val="009B5E40"/>
    <w:rsid w:val="00FA74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D85BB"/>
  <w15:docId w15:val="{2EAB7CD2-A8DA-4D08-BDD0-E39446346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74B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B5E4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B5E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411</Words>
  <Characters>2345</Characters>
  <Application>Microsoft Office Word</Application>
  <DocSecurity>0</DocSecurity>
  <Lines>19</Lines>
  <Paragraphs>5</Paragraphs>
  <ScaleCrop>false</ScaleCrop>
  <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Ганиева Фарида Урмановна</dc:creator>
  <cp:lastModifiedBy>asus</cp:lastModifiedBy>
  <cp:revision>2</cp:revision>
  <dcterms:created xsi:type="dcterms:W3CDTF">2020-08-07T05:11:00Z</dcterms:created>
  <dcterms:modified xsi:type="dcterms:W3CDTF">2020-08-15T05:43:00Z</dcterms:modified>
</cp:coreProperties>
</file>